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5D" w:rsidRDefault="0084165D" w:rsidP="00130FAE">
      <w:pPr>
        <w:jc w:val="center"/>
        <w:rPr>
          <w:rFonts w:cs="Calibri"/>
          <w:b/>
          <w:sz w:val="24"/>
          <w:szCs w:val="24"/>
          <w:lang w:val="ro-RO"/>
        </w:rPr>
      </w:pPr>
    </w:p>
    <w:p w:rsidR="0084165D" w:rsidRDefault="0084165D" w:rsidP="00130FAE">
      <w:pPr>
        <w:jc w:val="center"/>
        <w:rPr>
          <w:rFonts w:cs="Calibri"/>
          <w:b/>
          <w:sz w:val="24"/>
          <w:szCs w:val="24"/>
          <w:lang w:val="ro-RO"/>
        </w:rPr>
      </w:pPr>
      <w:r w:rsidRPr="00341B8F">
        <w:rPr>
          <w:rFonts w:cs="Calibri"/>
          <w:b/>
          <w:sz w:val="24"/>
          <w:szCs w:val="24"/>
          <w:lang w:val="ro-RO"/>
        </w:rPr>
        <w:t>GHIDUL CREDITULUI DE CONSTRUIRE</w:t>
      </w:r>
    </w:p>
    <w:p w:rsidR="0084165D" w:rsidRDefault="0084165D" w:rsidP="00130FAE">
      <w:pPr>
        <w:jc w:val="center"/>
        <w:rPr>
          <w:rFonts w:cs="Calibri"/>
          <w:b/>
          <w:sz w:val="24"/>
          <w:szCs w:val="24"/>
          <w:lang w:val="ro-RO"/>
        </w:rPr>
      </w:pPr>
    </w:p>
    <w:p w:rsidR="0084165D" w:rsidRDefault="0084165D">
      <w:pPr>
        <w:pStyle w:val="TOCHeading"/>
      </w:pPr>
    </w:p>
    <w:p w:rsidR="0084165D" w:rsidRDefault="0084165D">
      <w:pPr>
        <w:pStyle w:val="TOC1"/>
        <w:tabs>
          <w:tab w:val="right" w:leader="dot" w:pos="9230"/>
        </w:tabs>
        <w:rPr>
          <w:noProof/>
        </w:rPr>
      </w:pPr>
      <w:r>
        <w:fldChar w:fldCharType="begin"/>
      </w:r>
      <w:r>
        <w:instrText xml:space="preserve"> TOC \o "1-3" \h \z \u </w:instrText>
      </w:r>
      <w:r>
        <w:fldChar w:fldCharType="separate"/>
      </w:r>
      <w:hyperlink w:anchor="_Toc346115274" w:history="1">
        <w:r w:rsidRPr="00516247">
          <w:rPr>
            <w:rStyle w:val="Hyperlink"/>
            <w:noProof/>
            <w:lang w:val="ro-RO"/>
          </w:rPr>
          <w:t>I. Ce este creditul de construire?</w:t>
        </w:r>
        <w:r>
          <w:rPr>
            <w:noProof/>
            <w:webHidden/>
          </w:rPr>
          <w:tab/>
        </w:r>
        <w:r>
          <w:rPr>
            <w:noProof/>
            <w:webHidden/>
          </w:rPr>
          <w:fldChar w:fldCharType="begin"/>
        </w:r>
        <w:r>
          <w:rPr>
            <w:noProof/>
            <w:webHidden/>
          </w:rPr>
          <w:instrText xml:space="preserve"> PAGEREF _Toc346115274 \h </w:instrText>
        </w:r>
        <w:r>
          <w:rPr>
            <w:noProof/>
            <w:webHidden/>
          </w:rPr>
        </w:r>
        <w:r>
          <w:rPr>
            <w:noProof/>
            <w:webHidden/>
          </w:rPr>
          <w:fldChar w:fldCharType="separate"/>
        </w:r>
        <w:r>
          <w:rPr>
            <w:noProof/>
            <w:webHidden/>
          </w:rPr>
          <w:t>2</w:t>
        </w:r>
        <w:r>
          <w:rPr>
            <w:noProof/>
            <w:webHidden/>
          </w:rPr>
          <w:fldChar w:fldCharType="end"/>
        </w:r>
      </w:hyperlink>
    </w:p>
    <w:p w:rsidR="0084165D" w:rsidRDefault="002C7FBA">
      <w:pPr>
        <w:pStyle w:val="TOC1"/>
        <w:tabs>
          <w:tab w:val="right" w:leader="dot" w:pos="9230"/>
        </w:tabs>
        <w:rPr>
          <w:noProof/>
        </w:rPr>
      </w:pPr>
      <w:hyperlink w:anchor="_Toc346115275" w:history="1">
        <w:r w:rsidR="0084165D" w:rsidRPr="00516247">
          <w:rPr>
            <w:rStyle w:val="Hyperlink"/>
            <w:noProof/>
            <w:lang w:val="ro-RO"/>
          </w:rPr>
          <w:t>II. Care este scopul acestui ghid?</w:t>
        </w:r>
        <w:r w:rsidR="0084165D">
          <w:rPr>
            <w:noProof/>
            <w:webHidden/>
          </w:rPr>
          <w:tab/>
        </w:r>
        <w:r w:rsidR="0084165D">
          <w:rPr>
            <w:noProof/>
            <w:webHidden/>
          </w:rPr>
          <w:fldChar w:fldCharType="begin"/>
        </w:r>
        <w:r w:rsidR="0084165D">
          <w:rPr>
            <w:noProof/>
            <w:webHidden/>
          </w:rPr>
          <w:instrText xml:space="preserve"> PAGEREF _Toc346115275 \h </w:instrText>
        </w:r>
        <w:r w:rsidR="0084165D">
          <w:rPr>
            <w:noProof/>
            <w:webHidden/>
          </w:rPr>
        </w:r>
        <w:r w:rsidR="0084165D">
          <w:rPr>
            <w:noProof/>
            <w:webHidden/>
          </w:rPr>
          <w:fldChar w:fldCharType="separate"/>
        </w:r>
        <w:r w:rsidR="0084165D">
          <w:rPr>
            <w:noProof/>
            <w:webHidden/>
          </w:rPr>
          <w:t>2</w:t>
        </w:r>
        <w:r w:rsidR="0084165D">
          <w:rPr>
            <w:noProof/>
            <w:webHidden/>
          </w:rPr>
          <w:fldChar w:fldCharType="end"/>
        </w:r>
      </w:hyperlink>
    </w:p>
    <w:p w:rsidR="0084165D" w:rsidRDefault="002C7FBA">
      <w:pPr>
        <w:pStyle w:val="TOC1"/>
        <w:tabs>
          <w:tab w:val="right" w:leader="dot" w:pos="9230"/>
        </w:tabs>
        <w:rPr>
          <w:noProof/>
        </w:rPr>
      </w:pPr>
      <w:hyperlink w:anchor="_Toc346115276" w:history="1">
        <w:r w:rsidR="0084165D" w:rsidRPr="00516247">
          <w:rPr>
            <w:rStyle w:val="Hyperlink"/>
            <w:noProof/>
            <w:lang w:val="ro-RO"/>
          </w:rPr>
          <w:t>III. De ce acordam mai multa atentie acestui tip de credit?</w:t>
        </w:r>
        <w:r w:rsidR="0084165D">
          <w:rPr>
            <w:noProof/>
            <w:webHidden/>
          </w:rPr>
          <w:tab/>
        </w:r>
        <w:r w:rsidR="0084165D">
          <w:rPr>
            <w:noProof/>
            <w:webHidden/>
          </w:rPr>
          <w:fldChar w:fldCharType="begin"/>
        </w:r>
        <w:r w:rsidR="0084165D">
          <w:rPr>
            <w:noProof/>
            <w:webHidden/>
          </w:rPr>
          <w:instrText xml:space="preserve"> PAGEREF _Toc346115276 \h </w:instrText>
        </w:r>
        <w:r w:rsidR="0084165D">
          <w:rPr>
            <w:noProof/>
            <w:webHidden/>
          </w:rPr>
        </w:r>
        <w:r w:rsidR="0084165D">
          <w:rPr>
            <w:noProof/>
            <w:webHidden/>
          </w:rPr>
          <w:fldChar w:fldCharType="separate"/>
        </w:r>
        <w:r w:rsidR="0084165D">
          <w:rPr>
            <w:noProof/>
            <w:webHidden/>
          </w:rPr>
          <w:t>2</w:t>
        </w:r>
        <w:r w:rsidR="0084165D">
          <w:rPr>
            <w:noProof/>
            <w:webHidden/>
          </w:rPr>
          <w:fldChar w:fldCharType="end"/>
        </w:r>
      </w:hyperlink>
    </w:p>
    <w:p w:rsidR="0084165D" w:rsidRDefault="002C7FBA">
      <w:pPr>
        <w:pStyle w:val="TOC1"/>
        <w:tabs>
          <w:tab w:val="right" w:leader="dot" w:pos="9230"/>
        </w:tabs>
        <w:rPr>
          <w:noProof/>
        </w:rPr>
      </w:pPr>
      <w:hyperlink w:anchor="_Toc346115277" w:history="1">
        <w:r w:rsidR="0084165D" w:rsidRPr="00516247">
          <w:rPr>
            <w:rStyle w:val="Hyperlink"/>
            <w:noProof/>
            <w:lang w:val="ro-RO"/>
          </w:rPr>
          <w:t>IV. Flux de lucru</w:t>
        </w:r>
        <w:r w:rsidR="0084165D">
          <w:rPr>
            <w:noProof/>
            <w:webHidden/>
          </w:rPr>
          <w:tab/>
        </w:r>
        <w:r w:rsidR="0084165D">
          <w:rPr>
            <w:noProof/>
            <w:webHidden/>
          </w:rPr>
          <w:fldChar w:fldCharType="begin"/>
        </w:r>
        <w:r w:rsidR="0084165D">
          <w:rPr>
            <w:noProof/>
            <w:webHidden/>
          </w:rPr>
          <w:instrText xml:space="preserve"> PAGEREF _Toc346115277 \h </w:instrText>
        </w:r>
        <w:r w:rsidR="0084165D">
          <w:rPr>
            <w:noProof/>
            <w:webHidden/>
          </w:rPr>
        </w:r>
        <w:r w:rsidR="0084165D">
          <w:rPr>
            <w:noProof/>
            <w:webHidden/>
          </w:rPr>
          <w:fldChar w:fldCharType="separate"/>
        </w:r>
        <w:r w:rsidR="0084165D">
          <w:rPr>
            <w:noProof/>
            <w:webHidden/>
          </w:rPr>
          <w:t>3</w:t>
        </w:r>
        <w:r w:rsidR="0084165D">
          <w:rPr>
            <w:noProof/>
            <w:webHidden/>
          </w:rPr>
          <w:fldChar w:fldCharType="end"/>
        </w:r>
      </w:hyperlink>
    </w:p>
    <w:p w:rsidR="0084165D" w:rsidRDefault="002C7FBA" w:rsidP="004843DE">
      <w:pPr>
        <w:pStyle w:val="TOC2"/>
        <w:rPr>
          <w:noProof/>
        </w:rPr>
      </w:pPr>
      <w:hyperlink w:anchor="_Toc346115278" w:history="1">
        <w:r w:rsidR="0084165D" w:rsidRPr="00516247">
          <w:rPr>
            <w:rStyle w:val="Hyperlink"/>
            <w:noProof/>
            <w:lang w:val="ro-RO"/>
          </w:rPr>
          <w:t>1.</w:t>
        </w:r>
        <w:r w:rsidR="0084165D">
          <w:rPr>
            <w:noProof/>
          </w:rPr>
          <w:tab/>
        </w:r>
        <w:r w:rsidR="0084165D" w:rsidRPr="00516247">
          <w:rPr>
            <w:rStyle w:val="Hyperlink"/>
            <w:noProof/>
            <w:lang w:val="ro-RO"/>
          </w:rPr>
          <w:t>Reguli de baza</w:t>
        </w:r>
        <w:r w:rsidR="0084165D">
          <w:rPr>
            <w:noProof/>
            <w:webHidden/>
          </w:rPr>
          <w:tab/>
        </w:r>
        <w:r w:rsidR="0084165D">
          <w:rPr>
            <w:noProof/>
            <w:webHidden/>
          </w:rPr>
          <w:fldChar w:fldCharType="begin"/>
        </w:r>
        <w:r w:rsidR="0084165D">
          <w:rPr>
            <w:noProof/>
            <w:webHidden/>
          </w:rPr>
          <w:instrText xml:space="preserve"> PAGEREF _Toc346115278 \h </w:instrText>
        </w:r>
        <w:r w:rsidR="0084165D">
          <w:rPr>
            <w:noProof/>
            <w:webHidden/>
          </w:rPr>
        </w:r>
        <w:r w:rsidR="0084165D">
          <w:rPr>
            <w:noProof/>
            <w:webHidden/>
          </w:rPr>
          <w:fldChar w:fldCharType="separate"/>
        </w:r>
        <w:r w:rsidR="0084165D">
          <w:rPr>
            <w:noProof/>
            <w:webHidden/>
          </w:rPr>
          <w:t>3</w:t>
        </w:r>
        <w:r w:rsidR="0084165D">
          <w:rPr>
            <w:noProof/>
            <w:webHidden/>
          </w:rPr>
          <w:fldChar w:fldCharType="end"/>
        </w:r>
      </w:hyperlink>
    </w:p>
    <w:p w:rsidR="0084165D" w:rsidRDefault="002C7FBA" w:rsidP="004843DE">
      <w:pPr>
        <w:pStyle w:val="TOC2"/>
        <w:rPr>
          <w:noProof/>
        </w:rPr>
      </w:pPr>
      <w:hyperlink w:anchor="_Toc346115279" w:history="1">
        <w:r w:rsidR="0084165D" w:rsidRPr="00516247">
          <w:rPr>
            <w:rStyle w:val="Hyperlink"/>
            <w:noProof/>
            <w:lang w:val="ro-RO"/>
          </w:rPr>
          <w:t>2.</w:t>
        </w:r>
        <w:r w:rsidR="0084165D">
          <w:rPr>
            <w:rStyle w:val="Hyperlink"/>
            <w:noProof/>
            <w:lang w:val="ro-RO"/>
          </w:rPr>
          <w:t xml:space="preserve"> </w:t>
        </w:r>
        <w:r w:rsidR="0084165D" w:rsidRPr="00516247">
          <w:rPr>
            <w:rStyle w:val="Hyperlink"/>
            <w:noProof/>
            <w:lang w:val="ro-RO"/>
          </w:rPr>
          <w:t>Cadru general de acordare a creditelor de construire</w:t>
        </w:r>
        <w:r w:rsidR="0084165D">
          <w:rPr>
            <w:noProof/>
            <w:webHidden/>
          </w:rPr>
          <w:tab/>
        </w:r>
        <w:r w:rsidR="0084165D">
          <w:rPr>
            <w:noProof/>
            <w:webHidden/>
          </w:rPr>
          <w:fldChar w:fldCharType="begin"/>
        </w:r>
        <w:r w:rsidR="0084165D">
          <w:rPr>
            <w:noProof/>
            <w:webHidden/>
          </w:rPr>
          <w:instrText xml:space="preserve"> PAGEREF _Toc346115279 \h </w:instrText>
        </w:r>
        <w:r w:rsidR="0084165D">
          <w:rPr>
            <w:noProof/>
            <w:webHidden/>
          </w:rPr>
        </w:r>
        <w:r w:rsidR="0084165D">
          <w:rPr>
            <w:noProof/>
            <w:webHidden/>
          </w:rPr>
          <w:fldChar w:fldCharType="separate"/>
        </w:r>
        <w:r w:rsidR="0084165D">
          <w:rPr>
            <w:noProof/>
            <w:webHidden/>
          </w:rPr>
          <w:t>3</w:t>
        </w:r>
        <w:r w:rsidR="0084165D">
          <w:rPr>
            <w:noProof/>
            <w:webHidden/>
          </w:rPr>
          <w:fldChar w:fldCharType="end"/>
        </w:r>
      </w:hyperlink>
    </w:p>
    <w:p w:rsidR="0084165D" w:rsidRDefault="002C7FBA" w:rsidP="004843DE">
      <w:pPr>
        <w:pStyle w:val="TOC2"/>
        <w:rPr>
          <w:noProof/>
        </w:rPr>
      </w:pPr>
      <w:hyperlink w:anchor="_Toc346115280" w:history="1">
        <w:r w:rsidR="0084165D" w:rsidRPr="00516247">
          <w:rPr>
            <w:rStyle w:val="Hyperlink"/>
            <w:noProof/>
          </w:rPr>
          <w:t>3. Procesul de consiliere si de aprobare a creditului</w:t>
        </w:r>
        <w:r w:rsidR="0084165D">
          <w:rPr>
            <w:noProof/>
            <w:webHidden/>
          </w:rPr>
          <w:tab/>
        </w:r>
        <w:r w:rsidR="0084165D">
          <w:rPr>
            <w:noProof/>
            <w:webHidden/>
          </w:rPr>
          <w:fldChar w:fldCharType="begin"/>
        </w:r>
        <w:r w:rsidR="0084165D">
          <w:rPr>
            <w:noProof/>
            <w:webHidden/>
          </w:rPr>
          <w:instrText xml:space="preserve"> PAGEREF _Toc346115280 \h </w:instrText>
        </w:r>
        <w:r w:rsidR="0084165D">
          <w:rPr>
            <w:noProof/>
            <w:webHidden/>
          </w:rPr>
        </w:r>
        <w:r w:rsidR="0084165D">
          <w:rPr>
            <w:noProof/>
            <w:webHidden/>
          </w:rPr>
          <w:fldChar w:fldCharType="separate"/>
        </w:r>
        <w:r w:rsidR="0084165D">
          <w:rPr>
            <w:noProof/>
            <w:webHidden/>
          </w:rPr>
          <w:t>4</w:t>
        </w:r>
        <w:r w:rsidR="0084165D">
          <w:rPr>
            <w:noProof/>
            <w:webHidden/>
          </w:rPr>
          <w:fldChar w:fldCharType="end"/>
        </w:r>
      </w:hyperlink>
    </w:p>
    <w:p w:rsidR="0084165D" w:rsidRDefault="002C7FBA" w:rsidP="004843DE">
      <w:pPr>
        <w:pStyle w:val="TOC2"/>
        <w:rPr>
          <w:noProof/>
        </w:rPr>
      </w:pPr>
      <w:hyperlink w:anchor="_Toc346115281" w:history="1">
        <w:r w:rsidR="0084165D" w:rsidRPr="00516247">
          <w:rPr>
            <w:rStyle w:val="Hyperlink"/>
            <w:noProof/>
            <w:lang w:val="ro-RO"/>
          </w:rPr>
          <w:t>4. Acordarea creditelor de construire</w:t>
        </w:r>
        <w:r w:rsidR="0084165D">
          <w:rPr>
            <w:noProof/>
            <w:webHidden/>
          </w:rPr>
          <w:tab/>
        </w:r>
        <w:r w:rsidR="0084165D">
          <w:rPr>
            <w:noProof/>
            <w:webHidden/>
          </w:rPr>
          <w:fldChar w:fldCharType="begin"/>
        </w:r>
        <w:r w:rsidR="0084165D">
          <w:rPr>
            <w:noProof/>
            <w:webHidden/>
          </w:rPr>
          <w:instrText xml:space="preserve"> PAGEREF _Toc346115281 \h </w:instrText>
        </w:r>
        <w:r w:rsidR="0084165D">
          <w:rPr>
            <w:noProof/>
            <w:webHidden/>
          </w:rPr>
        </w:r>
        <w:r w:rsidR="0084165D">
          <w:rPr>
            <w:noProof/>
            <w:webHidden/>
          </w:rPr>
          <w:fldChar w:fldCharType="separate"/>
        </w:r>
        <w:r w:rsidR="0084165D">
          <w:rPr>
            <w:noProof/>
            <w:webHidden/>
          </w:rPr>
          <w:t>8</w:t>
        </w:r>
        <w:r w:rsidR="0084165D">
          <w:rPr>
            <w:noProof/>
            <w:webHidden/>
          </w:rPr>
          <w:fldChar w:fldCharType="end"/>
        </w:r>
      </w:hyperlink>
    </w:p>
    <w:p w:rsidR="0084165D" w:rsidRDefault="002C7FBA" w:rsidP="004843DE">
      <w:pPr>
        <w:pStyle w:val="TOC2"/>
        <w:rPr>
          <w:noProof/>
        </w:rPr>
      </w:pPr>
      <w:hyperlink w:anchor="_Toc346115282" w:history="1">
        <w:r w:rsidR="0084165D" w:rsidRPr="00516247">
          <w:rPr>
            <w:rStyle w:val="Hyperlink"/>
            <w:noProof/>
            <w:lang w:val="ro-RO"/>
          </w:rPr>
          <w:t>5.  Eliberarea transelor din credit</w:t>
        </w:r>
        <w:r w:rsidR="0084165D">
          <w:rPr>
            <w:noProof/>
            <w:webHidden/>
          </w:rPr>
          <w:tab/>
        </w:r>
        <w:r w:rsidR="0084165D">
          <w:rPr>
            <w:noProof/>
            <w:webHidden/>
          </w:rPr>
          <w:fldChar w:fldCharType="begin"/>
        </w:r>
        <w:r w:rsidR="0084165D">
          <w:rPr>
            <w:noProof/>
            <w:webHidden/>
          </w:rPr>
          <w:instrText xml:space="preserve"> PAGEREF _Toc346115282 \h </w:instrText>
        </w:r>
        <w:r w:rsidR="0084165D">
          <w:rPr>
            <w:noProof/>
            <w:webHidden/>
          </w:rPr>
        </w:r>
        <w:r w:rsidR="0084165D">
          <w:rPr>
            <w:noProof/>
            <w:webHidden/>
          </w:rPr>
          <w:fldChar w:fldCharType="separate"/>
        </w:r>
        <w:r w:rsidR="0084165D">
          <w:rPr>
            <w:noProof/>
            <w:webHidden/>
          </w:rPr>
          <w:t>10</w:t>
        </w:r>
        <w:r w:rsidR="0084165D">
          <w:rPr>
            <w:noProof/>
            <w:webHidden/>
          </w:rPr>
          <w:fldChar w:fldCharType="end"/>
        </w:r>
      </w:hyperlink>
    </w:p>
    <w:p w:rsidR="0084165D" w:rsidRDefault="002C7FBA">
      <w:pPr>
        <w:pStyle w:val="TOC3"/>
        <w:tabs>
          <w:tab w:val="right" w:leader="dot" w:pos="9230"/>
        </w:tabs>
        <w:rPr>
          <w:noProof/>
        </w:rPr>
      </w:pPr>
      <w:hyperlink w:anchor="_Toc346115283" w:history="1">
        <w:r w:rsidR="0084165D" w:rsidRPr="00516247">
          <w:rPr>
            <w:rStyle w:val="Hyperlink"/>
            <w:noProof/>
            <w:lang w:val="ro-RO"/>
          </w:rPr>
          <w:t>5.1. Termenele de tragere</w:t>
        </w:r>
        <w:r w:rsidR="0084165D">
          <w:rPr>
            <w:noProof/>
            <w:webHidden/>
          </w:rPr>
          <w:tab/>
        </w:r>
        <w:r w:rsidR="0084165D">
          <w:rPr>
            <w:noProof/>
            <w:webHidden/>
          </w:rPr>
          <w:fldChar w:fldCharType="begin"/>
        </w:r>
        <w:r w:rsidR="0084165D">
          <w:rPr>
            <w:noProof/>
            <w:webHidden/>
          </w:rPr>
          <w:instrText xml:space="preserve"> PAGEREF _Toc346115283 \h </w:instrText>
        </w:r>
        <w:r w:rsidR="0084165D">
          <w:rPr>
            <w:noProof/>
            <w:webHidden/>
          </w:rPr>
        </w:r>
        <w:r w:rsidR="0084165D">
          <w:rPr>
            <w:noProof/>
            <w:webHidden/>
          </w:rPr>
          <w:fldChar w:fldCharType="separate"/>
        </w:r>
        <w:r w:rsidR="0084165D">
          <w:rPr>
            <w:noProof/>
            <w:webHidden/>
          </w:rPr>
          <w:t>10</w:t>
        </w:r>
        <w:r w:rsidR="0084165D">
          <w:rPr>
            <w:noProof/>
            <w:webHidden/>
          </w:rPr>
          <w:fldChar w:fldCharType="end"/>
        </w:r>
      </w:hyperlink>
    </w:p>
    <w:p w:rsidR="0084165D" w:rsidRDefault="002C7FBA">
      <w:pPr>
        <w:pStyle w:val="TOC3"/>
        <w:tabs>
          <w:tab w:val="right" w:leader="dot" w:pos="9230"/>
        </w:tabs>
        <w:rPr>
          <w:noProof/>
        </w:rPr>
      </w:pPr>
      <w:hyperlink w:anchor="_Toc346115284" w:history="1">
        <w:r w:rsidR="0084165D" w:rsidRPr="00516247">
          <w:rPr>
            <w:rStyle w:val="Hyperlink"/>
            <w:noProof/>
            <w:lang w:val="ro-RO"/>
          </w:rPr>
          <w:t>5.2. Eliberarea transelor din credit</w:t>
        </w:r>
        <w:r w:rsidR="0084165D">
          <w:rPr>
            <w:noProof/>
            <w:webHidden/>
          </w:rPr>
          <w:tab/>
        </w:r>
        <w:r w:rsidR="0084165D">
          <w:rPr>
            <w:noProof/>
            <w:webHidden/>
          </w:rPr>
          <w:fldChar w:fldCharType="begin"/>
        </w:r>
        <w:r w:rsidR="0084165D">
          <w:rPr>
            <w:noProof/>
            <w:webHidden/>
          </w:rPr>
          <w:instrText xml:space="preserve"> PAGEREF _Toc346115284 \h </w:instrText>
        </w:r>
        <w:r w:rsidR="0084165D">
          <w:rPr>
            <w:noProof/>
            <w:webHidden/>
          </w:rPr>
        </w:r>
        <w:r w:rsidR="0084165D">
          <w:rPr>
            <w:noProof/>
            <w:webHidden/>
          </w:rPr>
          <w:fldChar w:fldCharType="separate"/>
        </w:r>
        <w:r w:rsidR="0084165D">
          <w:rPr>
            <w:noProof/>
            <w:webHidden/>
          </w:rPr>
          <w:t>10</w:t>
        </w:r>
        <w:r w:rsidR="0084165D">
          <w:rPr>
            <w:noProof/>
            <w:webHidden/>
          </w:rPr>
          <w:fldChar w:fldCharType="end"/>
        </w:r>
      </w:hyperlink>
    </w:p>
    <w:p w:rsidR="0084165D" w:rsidRDefault="002C7FBA" w:rsidP="004843DE">
      <w:pPr>
        <w:pStyle w:val="TOC2"/>
        <w:rPr>
          <w:noProof/>
        </w:rPr>
      </w:pPr>
      <w:hyperlink w:anchor="_Toc346115285" w:history="1">
        <w:r w:rsidR="0084165D" w:rsidRPr="00516247">
          <w:rPr>
            <w:rStyle w:val="Hyperlink"/>
            <w:noProof/>
          </w:rPr>
          <w:t>Anexa 1 - Lista documentelor specifice creditului de construire  pt acordarea creditului</w:t>
        </w:r>
        <w:r w:rsidR="0084165D">
          <w:rPr>
            <w:noProof/>
            <w:webHidden/>
          </w:rPr>
          <w:tab/>
        </w:r>
        <w:r w:rsidR="0084165D">
          <w:rPr>
            <w:noProof/>
            <w:webHidden/>
          </w:rPr>
          <w:fldChar w:fldCharType="begin"/>
        </w:r>
        <w:r w:rsidR="0084165D">
          <w:rPr>
            <w:noProof/>
            <w:webHidden/>
          </w:rPr>
          <w:instrText xml:space="preserve"> PAGEREF _Toc346115285 \h </w:instrText>
        </w:r>
        <w:r w:rsidR="0084165D">
          <w:rPr>
            <w:noProof/>
            <w:webHidden/>
          </w:rPr>
        </w:r>
        <w:r w:rsidR="0084165D">
          <w:rPr>
            <w:noProof/>
            <w:webHidden/>
          </w:rPr>
          <w:fldChar w:fldCharType="separate"/>
        </w:r>
        <w:r w:rsidR="0084165D">
          <w:rPr>
            <w:noProof/>
            <w:webHidden/>
          </w:rPr>
          <w:t>14</w:t>
        </w:r>
        <w:r w:rsidR="0084165D">
          <w:rPr>
            <w:noProof/>
            <w:webHidden/>
          </w:rPr>
          <w:fldChar w:fldCharType="end"/>
        </w:r>
      </w:hyperlink>
    </w:p>
    <w:p w:rsidR="0084165D" w:rsidRDefault="002C7FBA" w:rsidP="004843DE">
      <w:pPr>
        <w:pStyle w:val="TOC2"/>
        <w:rPr>
          <w:noProof/>
        </w:rPr>
      </w:pPr>
      <w:hyperlink w:anchor="_Toc346115286" w:history="1">
        <w:r w:rsidR="0084165D" w:rsidRPr="00516247">
          <w:rPr>
            <w:rStyle w:val="Hyperlink"/>
            <w:noProof/>
          </w:rPr>
          <w:t>Anexa 2 - Glosar de termeni</w:t>
        </w:r>
        <w:r w:rsidR="0084165D">
          <w:rPr>
            <w:noProof/>
            <w:webHidden/>
          </w:rPr>
          <w:tab/>
        </w:r>
        <w:r w:rsidR="0084165D">
          <w:rPr>
            <w:noProof/>
            <w:webHidden/>
          </w:rPr>
          <w:fldChar w:fldCharType="begin"/>
        </w:r>
        <w:r w:rsidR="0084165D">
          <w:rPr>
            <w:noProof/>
            <w:webHidden/>
          </w:rPr>
          <w:instrText xml:space="preserve"> PAGEREF _Toc346115286 \h </w:instrText>
        </w:r>
        <w:r w:rsidR="0084165D">
          <w:rPr>
            <w:noProof/>
            <w:webHidden/>
          </w:rPr>
        </w:r>
        <w:r w:rsidR="0084165D">
          <w:rPr>
            <w:noProof/>
            <w:webHidden/>
          </w:rPr>
          <w:fldChar w:fldCharType="separate"/>
        </w:r>
        <w:r w:rsidR="0084165D">
          <w:rPr>
            <w:noProof/>
            <w:webHidden/>
          </w:rPr>
          <w:t>17</w:t>
        </w:r>
        <w:r w:rsidR="0084165D">
          <w:rPr>
            <w:noProof/>
            <w:webHidden/>
          </w:rPr>
          <w:fldChar w:fldCharType="end"/>
        </w:r>
      </w:hyperlink>
    </w:p>
    <w:p w:rsidR="0084165D" w:rsidRDefault="0084165D" w:rsidP="006A1BBC">
      <w:pPr>
        <w:rPr>
          <w:b/>
          <w:bCs/>
          <w:noProof/>
        </w:rPr>
      </w:pPr>
      <w:r>
        <w:fldChar w:fldCharType="end"/>
      </w:r>
    </w:p>
    <w:p w:rsidR="0084165D" w:rsidRDefault="0084165D" w:rsidP="006A1BBC">
      <w:pPr>
        <w:rPr>
          <w:b/>
          <w:bCs/>
          <w:noProof/>
        </w:rPr>
      </w:pPr>
    </w:p>
    <w:p w:rsidR="0084165D" w:rsidRPr="006A1BBC" w:rsidRDefault="0084165D" w:rsidP="006A1BBC"/>
    <w:p w:rsidR="0084165D" w:rsidRDefault="0084165D" w:rsidP="00867C0C">
      <w:pPr>
        <w:rPr>
          <w:rFonts w:cs="Calibri"/>
          <w:b/>
          <w:lang w:val="ro-RO"/>
        </w:rPr>
      </w:pPr>
    </w:p>
    <w:p w:rsidR="00867C0C" w:rsidRDefault="00867C0C" w:rsidP="00867C0C">
      <w:pPr>
        <w:rPr>
          <w:rFonts w:cs="Calibri"/>
          <w:b/>
          <w:lang w:val="ro-RO"/>
        </w:rPr>
      </w:pPr>
    </w:p>
    <w:p w:rsidR="00867C0C" w:rsidRDefault="00867C0C" w:rsidP="00867C0C">
      <w:pPr>
        <w:rPr>
          <w:rFonts w:cs="Calibri"/>
          <w:b/>
          <w:lang w:val="ro-RO"/>
        </w:rPr>
      </w:pPr>
    </w:p>
    <w:p w:rsidR="00867C0C" w:rsidRDefault="00867C0C" w:rsidP="00867C0C">
      <w:pPr>
        <w:rPr>
          <w:rFonts w:cs="Calibri"/>
          <w:b/>
          <w:sz w:val="24"/>
          <w:szCs w:val="24"/>
          <w:lang w:val="ro-RO"/>
        </w:rPr>
      </w:pPr>
    </w:p>
    <w:p w:rsidR="0084165D" w:rsidRDefault="0084165D" w:rsidP="00130FAE">
      <w:pPr>
        <w:jc w:val="center"/>
        <w:rPr>
          <w:rFonts w:cs="Calibri"/>
          <w:b/>
          <w:sz w:val="24"/>
          <w:szCs w:val="24"/>
          <w:lang w:val="ro-RO"/>
        </w:rPr>
      </w:pPr>
    </w:p>
    <w:p w:rsidR="0084165D" w:rsidRDefault="0084165D" w:rsidP="00130FAE">
      <w:pPr>
        <w:jc w:val="center"/>
        <w:rPr>
          <w:rFonts w:cs="Calibri"/>
          <w:b/>
          <w:sz w:val="24"/>
          <w:szCs w:val="24"/>
          <w:lang w:val="ro-RO"/>
        </w:rPr>
      </w:pPr>
    </w:p>
    <w:p w:rsidR="0084165D" w:rsidRDefault="0084165D" w:rsidP="00130FAE">
      <w:pPr>
        <w:jc w:val="center"/>
        <w:rPr>
          <w:rFonts w:cs="Calibri"/>
          <w:b/>
          <w:sz w:val="24"/>
          <w:szCs w:val="24"/>
          <w:lang w:val="ro-RO"/>
        </w:rPr>
      </w:pPr>
    </w:p>
    <w:p w:rsidR="0084165D" w:rsidRDefault="0084165D" w:rsidP="00130FAE">
      <w:pPr>
        <w:jc w:val="center"/>
        <w:rPr>
          <w:rFonts w:cs="Calibri"/>
          <w:b/>
          <w:sz w:val="24"/>
          <w:szCs w:val="24"/>
          <w:lang w:val="ro-RO"/>
        </w:rPr>
      </w:pPr>
    </w:p>
    <w:p w:rsidR="0084165D" w:rsidRPr="00341B8F" w:rsidRDefault="0084165D" w:rsidP="00130FAE">
      <w:pPr>
        <w:jc w:val="center"/>
        <w:rPr>
          <w:rFonts w:cs="Calibri"/>
          <w:b/>
          <w:sz w:val="24"/>
          <w:szCs w:val="24"/>
          <w:lang w:val="ro-RO"/>
        </w:rPr>
      </w:pPr>
      <w:r w:rsidRPr="00341B8F">
        <w:rPr>
          <w:rFonts w:cs="Calibri"/>
          <w:b/>
          <w:sz w:val="24"/>
          <w:szCs w:val="24"/>
          <w:lang w:val="ro-RO"/>
        </w:rPr>
        <w:lastRenderedPageBreak/>
        <w:t xml:space="preserve">GHIDUL CREDITULUI DE CONSTRUIRE </w:t>
      </w:r>
    </w:p>
    <w:p w:rsidR="0084165D" w:rsidRPr="00E754D6" w:rsidRDefault="0084165D" w:rsidP="00130FAE">
      <w:pPr>
        <w:rPr>
          <w:rFonts w:cs="Calibri"/>
          <w:b/>
          <w:lang w:val="ro-RO"/>
        </w:rPr>
      </w:pPr>
    </w:p>
    <w:p w:rsidR="0084165D" w:rsidRPr="00713F58" w:rsidRDefault="0084165D" w:rsidP="00DB48EE">
      <w:pPr>
        <w:pStyle w:val="Heading1"/>
        <w:rPr>
          <w:lang w:val="ro-RO"/>
        </w:rPr>
      </w:pPr>
      <w:bookmarkStart w:id="0" w:name="_Toc346115274"/>
      <w:r>
        <w:rPr>
          <w:lang w:val="ro-RO"/>
        </w:rPr>
        <w:t xml:space="preserve">I. </w:t>
      </w:r>
      <w:r w:rsidRPr="00713F58">
        <w:rPr>
          <w:lang w:val="ro-RO"/>
        </w:rPr>
        <w:t>Ce este creditul de construire?</w:t>
      </w:r>
      <w:bookmarkEnd w:id="0"/>
      <w:r w:rsidRPr="00713F58">
        <w:rPr>
          <w:lang w:val="ro-RO"/>
        </w:rPr>
        <w:t xml:space="preserve"> </w:t>
      </w:r>
    </w:p>
    <w:p w:rsidR="0084165D" w:rsidRDefault="0084165D" w:rsidP="00130FAE">
      <w:pPr>
        <w:jc w:val="both"/>
        <w:rPr>
          <w:rFonts w:cs="Calibri"/>
          <w:lang w:val="ro-RO"/>
        </w:rPr>
      </w:pPr>
      <w:r w:rsidRPr="00E754D6">
        <w:rPr>
          <w:rFonts w:cs="Calibri"/>
          <w:lang w:val="ro-RO"/>
        </w:rPr>
        <w:t>Creditul de construire este creditul ce are ca destinatie construirea unei case</w:t>
      </w:r>
      <w:r>
        <w:rPr>
          <w:rFonts w:cs="Calibri"/>
          <w:lang w:val="ro-RO"/>
        </w:rPr>
        <w:t>.</w:t>
      </w:r>
    </w:p>
    <w:p w:rsidR="0084165D" w:rsidRDefault="0084165D" w:rsidP="00130FAE">
      <w:pPr>
        <w:jc w:val="both"/>
        <w:rPr>
          <w:rFonts w:cs="Calibri"/>
          <w:lang w:val="ro-RO"/>
        </w:rPr>
      </w:pPr>
      <w:r>
        <w:rPr>
          <w:rFonts w:cs="Calibri"/>
          <w:lang w:val="ro-RO"/>
        </w:rPr>
        <w:t xml:space="preserve">Construirea locuintei se poate face cu firme de construire sau in regie proprie. In cazul lucrarilor cu firma de construire lucrarile se efectueaza  </w:t>
      </w:r>
      <w:r w:rsidRPr="00E754D6">
        <w:rPr>
          <w:rFonts w:cs="Calibri"/>
          <w:lang w:val="ro-RO"/>
        </w:rPr>
        <w:t xml:space="preserve"> in baza </w:t>
      </w:r>
      <w:r>
        <w:rPr>
          <w:rFonts w:cs="Calibri"/>
          <w:lang w:val="ro-RO"/>
        </w:rPr>
        <w:t>contractului de construire sau antepriza insotit de devizul de lucrari</w:t>
      </w:r>
    </w:p>
    <w:p w:rsidR="0084165D" w:rsidRDefault="0084165D" w:rsidP="00130FAE">
      <w:pPr>
        <w:jc w:val="both"/>
        <w:rPr>
          <w:rFonts w:cs="Calibri"/>
          <w:lang w:val="ro-RO"/>
        </w:rPr>
      </w:pPr>
      <w:r>
        <w:rPr>
          <w:rFonts w:cs="Calibri"/>
          <w:lang w:val="ro-RO"/>
        </w:rPr>
        <w:t xml:space="preserve">In cazul lucrarilor in regie proprie lucrarile se efectueaza  in baza unui contract de prestari servicii incheiat </w:t>
      </w:r>
      <w:r w:rsidRPr="00A51588">
        <w:rPr>
          <w:lang w:val="ro-RO"/>
        </w:rPr>
        <w:t xml:space="preserve">cu dirigintele de şantier </w:t>
      </w:r>
      <w:r>
        <w:rPr>
          <w:rFonts w:cs="Calibri"/>
          <w:lang w:val="ro-RO"/>
        </w:rPr>
        <w:t xml:space="preserve">insotit de </w:t>
      </w:r>
      <w:r w:rsidRPr="00E754D6">
        <w:rPr>
          <w:rFonts w:cs="Calibri"/>
          <w:lang w:val="ro-RO"/>
        </w:rPr>
        <w:t>plan</w:t>
      </w:r>
      <w:r>
        <w:rPr>
          <w:rFonts w:cs="Calibri"/>
          <w:lang w:val="ro-RO"/>
        </w:rPr>
        <w:t>ul</w:t>
      </w:r>
      <w:r w:rsidRPr="00E754D6">
        <w:rPr>
          <w:rFonts w:cs="Calibri"/>
          <w:lang w:val="ro-RO"/>
        </w:rPr>
        <w:t xml:space="preserve"> de finantare) </w:t>
      </w:r>
    </w:p>
    <w:p w:rsidR="0084165D" w:rsidRPr="00E754D6" w:rsidRDefault="0084165D" w:rsidP="00130FAE">
      <w:pPr>
        <w:jc w:val="both"/>
        <w:rPr>
          <w:rFonts w:cs="Calibri"/>
          <w:lang w:val="ro-RO"/>
        </w:rPr>
      </w:pPr>
      <w:r>
        <w:rPr>
          <w:rFonts w:cs="Calibri"/>
          <w:lang w:val="ro-RO"/>
        </w:rPr>
        <w:t xml:space="preserve">Indiferent de modalitatea aleasa de client (cu firma de constructie sau in regie proprie) clientul va trebui sa </w:t>
      </w:r>
      <w:r w:rsidRPr="00E754D6">
        <w:rPr>
          <w:rFonts w:cs="Calibri"/>
          <w:lang w:val="ro-RO"/>
        </w:rPr>
        <w:t xml:space="preserve"> </w:t>
      </w:r>
      <w:r>
        <w:rPr>
          <w:rFonts w:cs="Calibri"/>
          <w:lang w:val="ro-RO"/>
        </w:rPr>
        <w:t>prezi</w:t>
      </w:r>
      <w:r w:rsidRPr="00E754D6">
        <w:rPr>
          <w:rFonts w:cs="Calibri"/>
          <w:lang w:val="ro-RO"/>
        </w:rPr>
        <w:t>nt</w:t>
      </w:r>
      <w:r>
        <w:rPr>
          <w:rFonts w:cs="Calibri"/>
          <w:lang w:val="ro-RO"/>
        </w:rPr>
        <w:t>e</w:t>
      </w:r>
      <w:r w:rsidRPr="00E754D6">
        <w:rPr>
          <w:rFonts w:cs="Calibri"/>
          <w:lang w:val="ro-RO"/>
        </w:rPr>
        <w:t xml:space="preserve"> </w:t>
      </w:r>
      <w:r>
        <w:rPr>
          <w:rFonts w:cs="Calibri"/>
          <w:lang w:val="ro-RO"/>
        </w:rPr>
        <w:t xml:space="preserve">si </w:t>
      </w:r>
      <w:r w:rsidRPr="00E754D6">
        <w:rPr>
          <w:rFonts w:cs="Calibri"/>
          <w:lang w:val="ro-RO"/>
        </w:rPr>
        <w:t>documentelor emise de autoritatile competente (ex.  autorizatia de constructie</w:t>
      </w:r>
      <w:r>
        <w:rPr>
          <w:rFonts w:cs="Calibri"/>
          <w:lang w:val="ro-RO"/>
        </w:rPr>
        <w:t>, certificatul de urbanism, proiectul tehnic vizat de Primarie pentru neschimbare etc</w:t>
      </w:r>
      <w:r w:rsidRPr="00E754D6">
        <w:rPr>
          <w:rFonts w:cs="Calibri"/>
          <w:lang w:val="ro-RO"/>
        </w:rPr>
        <w:t>)</w:t>
      </w:r>
      <w:r>
        <w:rPr>
          <w:rFonts w:cs="Calibri"/>
          <w:lang w:val="ro-RO"/>
        </w:rPr>
        <w:t>.</w:t>
      </w:r>
    </w:p>
    <w:p w:rsidR="0084165D" w:rsidRPr="00713F58" w:rsidRDefault="0084165D" w:rsidP="00DB48EE">
      <w:pPr>
        <w:pStyle w:val="Heading1"/>
        <w:rPr>
          <w:lang w:val="ro-RO"/>
        </w:rPr>
      </w:pPr>
      <w:bookmarkStart w:id="1" w:name="_Toc346115275"/>
      <w:r>
        <w:rPr>
          <w:lang w:val="ro-RO"/>
        </w:rPr>
        <w:t xml:space="preserve">II. </w:t>
      </w:r>
      <w:r w:rsidRPr="00713F58">
        <w:rPr>
          <w:lang w:val="ro-RO"/>
        </w:rPr>
        <w:t>Care este scopul acestui ghid?</w:t>
      </w:r>
      <w:bookmarkEnd w:id="1"/>
    </w:p>
    <w:p w:rsidR="0084165D" w:rsidRPr="00E754D6" w:rsidRDefault="0084165D" w:rsidP="002B7C9D">
      <w:pPr>
        <w:jc w:val="both"/>
        <w:rPr>
          <w:rFonts w:cs="Calibri"/>
          <w:lang w:val="ro-RO"/>
        </w:rPr>
      </w:pPr>
      <w:r w:rsidRPr="00570C33">
        <w:rPr>
          <w:rFonts w:cs="Calibri"/>
          <w:lang w:val="ro-RO"/>
        </w:rPr>
        <w:t xml:space="preserve">Acest ghid are ca scop clarificarea pasilor necesari in acordarea unui </w:t>
      </w:r>
      <w:r w:rsidRPr="00570C33">
        <w:rPr>
          <w:rFonts w:cs="Calibri"/>
          <w:b/>
          <w:lang w:val="ro-RO"/>
        </w:rPr>
        <w:t xml:space="preserve">credit de construire </w:t>
      </w:r>
      <w:r>
        <w:rPr>
          <w:rFonts w:cs="Calibri"/>
          <w:lang w:val="ro-RO"/>
        </w:rPr>
        <w:t>intelegerea</w:t>
      </w:r>
      <w:r w:rsidRPr="00570C33">
        <w:rPr>
          <w:rFonts w:cs="Calibri"/>
          <w:lang w:val="ro-RO"/>
        </w:rPr>
        <w:t xml:space="preserve"> mai b</w:t>
      </w:r>
      <w:r>
        <w:rPr>
          <w:rFonts w:cs="Calibri"/>
          <w:lang w:val="ro-RO"/>
        </w:rPr>
        <w:t>una a</w:t>
      </w:r>
      <w:r w:rsidRPr="00570C33">
        <w:rPr>
          <w:rFonts w:cs="Calibri"/>
          <w:lang w:val="ro-RO"/>
        </w:rPr>
        <w:t xml:space="preserve"> acest</w:t>
      </w:r>
      <w:r>
        <w:rPr>
          <w:rFonts w:cs="Calibri"/>
          <w:lang w:val="ro-RO"/>
        </w:rPr>
        <w:t>ui</w:t>
      </w:r>
      <w:r w:rsidRPr="00570C33">
        <w:rPr>
          <w:rFonts w:cs="Calibri"/>
          <w:lang w:val="ro-RO"/>
        </w:rPr>
        <w:t xml:space="preserve"> proces, </w:t>
      </w:r>
      <w:r>
        <w:rPr>
          <w:rFonts w:cs="Calibri"/>
          <w:lang w:val="ro-RO"/>
        </w:rPr>
        <w:t>consilierea</w:t>
      </w:r>
      <w:r w:rsidRPr="00570C33">
        <w:rPr>
          <w:rFonts w:cs="Calibri"/>
          <w:lang w:val="ro-RO"/>
        </w:rPr>
        <w:t xml:space="preserve"> clienti</w:t>
      </w:r>
      <w:r>
        <w:rPr>
          <w:rFonts w:cs="Calibri"/>
          <w:lang w:val="ro-RO"/>
        </w:rPr>
        <w:t>lor</w:t>
      </w:r>
      <w:r w:rsidRPr="00570C33">
        <w:rPr>
          <w:rFonts w:cs="Calibri"/>
          <w:lang w:val="ro-RO"/>
        </w:rPr>
        <w:t xml:space="preserve"> si </w:t>
      </w:r>
      <w:r>
        <w:rPr>
          <w:rFonts w:cs="Calibri"/>
          <w:lang w:val="ro-RO"/>
        </w:rPr>
        <w:t xml:space="preserve">acordarea </w:t>
      </w:r>
      <w:r w:rsidRPr="00570C33">
        <w:rPr>
          <w:rFonts w:cs="Calibri"/>
          <w:lang w:val="ro-RO"/>
        </w:rPr>
        <w:t>sprijinul</w:t>
      </w:r>
      <w:r>
        <w:rPr>
          <w:rFonts w:cs="Calibri"/>
          <w:lang w:val="ro-RO"/>
        </w:rPr>
        <w:t>ui</w:t>
      </w:r>
      <w:r w:rsidRPr="00570C33">
        <w:rPr>
          <w:rFonts w:cs="Calibri"/>
          <w:lang w:val="ro-RO"/>
        </w:rPr>
        <w:t xml:space="preserve"> necesar in </w:t>
      </w:r>
      <w:r>
        <w:rPr>
          <w:rFonts w:cs="Calibri"/>
          <w:lang w:val="ro-RO"/>
        </w:rPr>
        <w:t>contractarea</w:t>
      </w:r>
      <w:r w:rsidRPr="00570C33">
        <w:rPr>
          <w:rFonts w:cs="Calibri"/>
          <w:lang w:val="ro-RO"/>
        </w:rPr>
        <w:t xml:space="preserve"> </w:t>
      </w:r>
      <w:r>
        <w:rPr>
          <w:rFonts w:cs="Calibri"/>
          <w:lang w:val="ro-RO"/>
        </w:rPr>
        <w:t>finantarii necesare pentru a construi o locuinta.</w:t>
      </w:r>
    </w:p>
    <w:p w:rsidR="0084165D" w:rsidRPr="00E754D6" w:rsidRDefault="0084165D" w:rsidP="00751A96">
      <w:pPr>
        <w:jc w:val="both"/>
        <w:rPr>
          <w:rFonts w:cs="Calibri"/>
          <w:lang w:val="ro-RO"/>
        </w:rPr>
      </w:pPr>
      <w:r w:rsidRPr="00E754D6">
        <w:rPr>
          <w:rFonts w:cs="Calibri"/>
          <w:lang w:val="ro-RO"/>
        </w:rPr>
        <w:t xml:space="preserve">Acest tip de credit necesita mai multa atentie din partea tuturor partilor implicate dat fiind faptul ca: documentatie </w:t>
      </w:r>
      <w:r>
        <w:rPr>
          <w:rFonts w:cs="Calibri"/>
          <w:lang w:val="ro-RO"/>
        </w:rPr>
        <w:t xml:space="preserve">este </w:t>
      </w:r>
      <w:r w:rsidRPr="00E754D6">
        <w:rPr>
          <w:rFonts w:cs="Calibri"/>
          <w:lang w:val="ro-RO"/>
        </w:rPr>
        <w:t xml:space="preserve">complexa, </w:t>
      </w:r>
      <w:r>
        <w:rPr>
          <w:rFonts w:cs="Calibri"/>
          <w:lang w:val="ro-RO"/>
        </w:rPr>
        <w:t xml:space="preserve">iar </w:t>
      </w:r>
      <w:r w:rsidRPr="00E754D6">
        <w:rPr>
          <w:rFonts w:cs="Calibri"/>
          <w:lang w:val="ro-RO"/>
        </w:rPr>
        <w:t>acordarea creditului</w:t>
      </w:r>
      <w:r>
        <w:rPr>
          <w:rFonts w:cs="Calibri"/>
          <w:lang w:val="ro-RO"/>
        </w:rPr>
        <w:t>,</w:t>
      </w:r>
      <w:r w:rsidRPr="00E754D6">
        <w:rPr>
          <w:rFonts w:cs="Calibri"/>
          <w:lang w:val="ro-RO"/>
        </w:rPr>
        <w:t xml:space="preserve"> </w:t>
      </w:r>
      <w:r>
        <w:rPr>
          <w:rFonts w:cs="Calibri"/>
          <w:lang w:val="ro-RO"/>
        </w:rPr>
        <w:t>(</w:t>
      </w:r>
      <w:r w:rsidRPr="00E754D6">
        <w:rPr>
          <w:rFonts w:cs="Calibri"/>
          <w:lang w:val="ro-RO"/>
        </w:rPr>
        <w:t>tragerea</w:t>
      </w:r>
      <w:r>
        <w:rPr>
          <w:rFonts w:cs="Calibri"/>
          <w:lang w:val="ro-RO"/>
        </w:rPr>
        <w:t>)</w:t>
      </w:r>
      <w:r w:rsidRPr="00E754D6">
        <w:rPr>
          <w:rFonts w:cs="Calibri"/>
          <w:lang w:val="ro-RO"/>
        </w:rPr>
        <w:t xml:space="preserve"> se realizeaza </w:t>
      </w:r>
      <w:r>
        <w:rPr>
          <w:rFonts w:cs="Calibri"/>
          <w:lang w:val="ro-RO"/>
        </w:rPr>
        <w:t xml:space="preserve">intr-o </w:t>
      </w:r>
      <w:r w:rsidRPr="00E754D6">
        <w:rPr>
          <w:rFonts w:cs="Calibri"/>
          <w:lang w:val="ro-RO"/>
        </w:rPr>
        <w:t>perioada de timp mai indelungata si presupune indeplinirea unor conditii pentru fiecare etapa iar.</w:t>
      </w:r>
    </w:p>
    <w:p w:rsidR="0084165D" w:rsidRPr="00713F58" w:rsidRDefault="0084165D" w:rsidP="00DB48EE">
      <w:pPr>
        <w:pStyle w:val="Heading1"/>
        <w:rPr>
          <w:lang w:val="ro-RO"/>
        </w:rPr>
      </w:pPr>
      <w:bookmarkStart w:id="2" w:name="_Toc346115276"/>
      <w:r>
        <w:rPr>
          <w:lang w:val="ro-RO"/>
        </w:rPr>
        <w:t xml:space="preserve">III. </w:t>
      </w:r>
      <w:r w:rsidRPr="00713F58">
        <w:rPr>
          <w:lang w:val="ro-RO"/>
        </w:rPr>
        <w:t>De ce acordam mai multa atentie acestui tip de credit?</w:t>
      </w:r>
      <w:bookmarkEnd w:id="2"/>
      <w:r w:rsidRPr="00713F58">
        <w:rPr>
          <w:lang w:val="ro-RO"/>
        </w:rPr>
        <w:t xml:space="preserve"> </w:t>
      </w:r>
    </w:p>
    <w:p w:rsidR="0084165D" w:rsidRDefault="0084165D" w:rsidP="002B7C9D">
      <w:pPr>
        <w:jc w:val="both"/>
        <w:rPr>
          <w:rFonts w:cs="Calibri"/>
          <w:lang w:val="ro-RO"/>
        </w:rPr>
      </w:pPr>
      <w:r w:rsidRPr="00E754D6">
        <w:rPr>
          <w:rFonts w:cs="Calibri"/>
          <w:lang w:val="ro-RO"/>
        </w:rPr>
        <w:t>Principalul motiv</w:t>
      </w:r>
      <w:r>
        <w:rPr>
          <w:rFonts w:cs="Calibri"/>
          <w:lang w:val="ro-RO"/>
        </w:rPr>
        <w:t xml:space="preserve"> este reprezentat de cresterea solicitarilor pentru creditele care au ca destinatie constructia de locuinte </w:t>
      </w:r>
      <w:r w:rsidRPr="00E754D6">
        <w:rPr>
          <w:rFonts w:cs="Calibri"/>
          <w:lang w:val="ro-RO"/>
        </w:rPr>
        <w:t xml:space="preserve">– dat fiind modificarile conform regulamentului BNR aplicabil din 30 octombrie 2011  conform caruia perioada maxima a creditului de nevoi personale garantat cu ipoteci </w:t>
      </w:r>
      <w:r>
        <w:rPr>
          <w:rFonts w:cs="Calibri"/>
          <w:lang w:val="ro-RO"/>
        </w:rPr>
        <w:t>s-</w:t>
      </w:r>
      <w:r w:rsidRPr="00E754D6">
        <w:rPr>
          <w:rFonts w:cs="Calibri"/>
          <w:lang w:val="ro-RO"/>
        </w:rPr>
        <w:t xml:space="preserve">a </w:t>
      </w:r>
      <w:r>
        <w:rPr>
          <w:rFonts w:cs="Calibri"/>
          <w:lang w:val="ro-RO"/>
        </w:rPr>
        <w:t xml:space="preserve">diminuat </w:t>
      </w:r>
      <w:r w:rsidRPr="00E754D6">
        <w:rPr>
          <w:rFonts w:cs="Calibri"/>
          <w:lang w:val="ro-RO"/>
        </w:rPr>
        <w:t>la 5 ani</w:t>
      </w:r>
      <w:r>
        <w:rPr>
          <w:rFonts w:cs="Calibri"/>
          <w:lang w:val="ro-RO"/>
        </w:rPr>
        <w:t>,</w:t>
      </w:r>
      <w:r w:rsidRPr="00E754D6">
        <w:rPr>
          <w:rFonts w:cs="Calibri"/>
          <w:lang w:val="ro-RO"/>
        </w:rPr>
        <w:t xml:space="preserve"> mutand astfel natural solicitantii creditelor de nevoi personale garantat</w:t>
      </w:r>
      <w:r>
        <w:rPr>
          <w:rFonts w:cs="Calibri"/>
          <w:lang w:val="ro-RO"/>
        </w:rPr>
        <w:t>e</w:t>
      </w:r>
      <w:r w:rsidRPr="00E754D6">
        <w:rPr>
          <w:rFonts w:cs="Calibri"/>
          <w:lang w:val="ro-RO"/>
        </w:rPr>
        <w:t xml:space="preserve"> cu ipoteci, care </w:t>
      </w:r>
      <w:r>
        <w:rPr>
          <w:rFonts w:cs="Calibri"/>
          <w:lang w:val="ro-RO"/>
        </w:rPr>
        <w:t xml:space="preserve">, in unele cazuri, </w:t>
      </w:r>
      <w:r w:rsidRPr="00E754D6">
        <w:rPr>
          <w:rFonts w:cs="Calibri"/>
          <w:lang w:val="ro-RO"/>
        </w:rPr>
        <w:t xml:space="preserve"> utilizau suma imprumutata in scopul realizarii unei constructii, catre un credit ipotecar cu destinatie de construire.</w:t>
      </w:r>
    </w:p>
    <w:p w:rsidR="0084165D" w:rsidRPr="00897899" w:rsidRDefault="0084165D" w:rsidP="00897899">
      <w:pPr>
        <w:pBdr>
          <w:top w:val="single" w:sz="4" w:space="1" w:color="auto"/>
          <w:left w:val="single" w:sz="4" w:space="4" w:color="auto"/>
          <w:bottom w:val="single" w:sz="4" w:space="1" w:color="auto"/>
          <w:right w:val="single" w:sz="4" w:space="4" w:color="auto"/>
        </w:pBdr>
        <w:jc w:val="both"/>
        <w:rPr>
          <w:rFonts w:cs="Calibri"/>
          <w:b/>
          <w:lang w:val="ro-RO"/>
        </w:rPr>
      </w:pPr>
      <w:r w:rsidRPr="00897899">
        <w:rPr>
          <w:rFonts w:cs="Calibri"/>
          <w:b/>
          <w:lang w:val="ro-RO"/>
        </w:rPr>
        <w:t>Concluzie:</w:t>
      </w:r>
    </w:p>
    <w:p w:rsidR="0084165D" w:rsidRDefault="0084165D" w:rsidP="002B7C9D">
      <w:pPr>
        <w:pBdr>
          <w:top w:val="single" w:sz="4" w:space="1" w:color="auto"/>
          <w:left w:val="single" w:sz="4" w:space="4" w:color="auto"/>
          <w:bottom w:val="single" w:sz="4" w:space="1" w:color="auto"/>
          <w:right w:val="single" w:sz="4" w:space="4" w:color="auto"/>
        </w:pBdr>
        <w:jc w:val="both"/>
        <w:rPr>
          <w:rFonts w:cs="Calibri"/>
          <w:b/>
          <w:lang w:val="ro-RO"/>
        </w:rPr>
      </w:pPr>
      <w:r w:rsidRPr="00E754D6">
        <w:rPr>
          <w:rFonts w:cs="Calibri"/>
          <w:b/>
          <w:lang w:val="ro-RO"/>
        </w:rPr>
        <w:t xml:space="preserve">Procesul de </w:t>
      </w:r>
      <w:r>
        <w:rPr>
          <w:rFonts w:cs="Calibri"/>
          <w:b/>
          <w:lang w:val="ro-RO"/>
        </w:rPr>
        <w:t xml:space="preserve">derulare a unui credit pentru </w:t>
      </w:r>
      <w:r w:rsidRPr="00E754D6">
        <w:rPr>
          <w:rFonts w:cs="Calibri"/>
          <w:b/>
          <w:lang w:val="ro-RO"/>
        </w:rPr>
        <w:t>construire imobil respecta ace</w:t>
      </w:r>
      <w:r>
        <w:rPr>
          <w:rFonts w:cs="Calibri"/>
          <w:b/>
          <w:lang w:val="ro-RO"/>
        </w:rPr>
        <w:t>e</w:t>
      </w:r>
      <w:r w:rsidRPr="00E754D6">
        <w:rPr>
          <w:rFonts w:cs="Calibri"/>
          <w:b/>
          <w:lang w:val="ro-RO"/>
        </w:rPr>
        <w:t xml:space="preserve">asi pasi ca si </w:t>
      </w:r>
      <w:r>
        <w:rPr>
          <w:rFonts w:cs="Calibri"/>
          <w:b/>
          <w:lang w:val="ro-RO"/>
        </w:rPr>
        <w:t xml:space="preserve">pentru </w:t>
      </w:r>
      <w:r w:rsidRPr="00E754D6">
        <w:rPr>
          <w:rFonts w:cs="Calibri"/>
          <w:b/>
          <w:lang w:val="ro-RO"/>
        </w:rPr>
        <w:t>celelalte destinatii – insa necesita o perioada de tragere mai mare</w:t>
      </w:r>
      <w:r>
        <w:rPr>
          <w:rFonts w:cs="Calibri"/>
          <w:b/>
          <w:lang w:val="ro-RO"/>
        </w:rPr>
        <w:t xml:space="preserve"> (creditul se acorda in transe)</w:t>
      </w:r>
      <w:r w:rsidRPr="00E754D6">
        <w:rPr>
          <w:rFonts w:cs="Calibri"/>
          <w:b/>
          <w:lang w:val="ro-RO"/>
        </w:rPr>
        <w:t xml:space="preserve"> si </w:t>
      </w:r>
      <w:r>
        <w:rPr>
          <w:rFonts w:cs="Calibri"/>
          <w:b/>
          <w:lang w:val="ro-RO"/>
        </w:rPr>
        <w:t xml:space="preserve">presupune </w:t>
      </w:r>
      <w:r w:rsidRPr="00E754D6">
        <w:rPr>
          <w:rFonts w:cs="Calibri"/>
          <w:b/>
          <w:lang w:val="ro-RO"/>
        </w:rPr>
        <w:t>conditii de tragere specifice.</w:t>
      </w:r>
    </w:p>
    <w:p w:rsidR="0084165D" w:rsidRDefault="0084165D" w:rsidP="00DB48EE">
      <w:pPr>
        <w:pStyle w:val="Heading1"/>
        <w:rPr>
          <w:lang w:val="ro-RO"/>
        </w:rPr>
      </w:pPr>
      <w:bookmarkStart w:id="3" w:name="_Toc346115277"/>
      <w:r>
        <w:rPr>
          <w:lang w:val="ro-RO"/>
        </w:rPr>
        <w:lastRenderedPageBreak/>
        <w:t>IV. Flux de lucru</w:t>
      </w:r>
      <w:bookmarkEnd w:id="3"/>
    </w:p>
    <w:p w:rsidR="0084165D" w:rsidRDefault="0084165D" w:rsidP="00130FAE">
      <w:pPr>
        <w:jc w:val="both"/>
        <w:rPr>
          <w:rFonts w:cs="Calibri"/>
          <w:b/>
          <w:lang w:val="ro-RO"/>
        </w:rPr>
      </w:pPr>
      <w:r w:rsidRPr="00E754D6">
        <w:rPr>
          <w:rFonts w:cs="Calibri"/>
          <w:b/>
          <w:lang w:val="ro-RO"/>
        </w:rPr>
        <w:t xml:space="preserve">Vom mentiona in continuare </w:t>
      </w:r>
      <w:r>
        <w:rPr>
          <w:rFonts w:cs="Calibri"/>
          <w:b/>
          <w:lang w:val="ro-RO"/>
        </w:rPr>
        <w:t>procesul de aprobare si tragere al unui credit, avand ca si destinatie constructia de locuinte.</w:t>
      </w:r>
    </w:p>
    <w:p w:rsidR="0084165D" w:rsidRDefault="0084165D" w:rsidP="000E6A21">
      <w:pPr>
        <w:pStyle w:val="Heading2"/>
        <w:numPr>
          <w:ilvl w:val="0"/>
          <w:numId w:val="1"/>
        </w:numPr>
        <w:ind w:left="426" w:hanging="426"/>
        <w:rPr>
          <w:lang w:val="ro-RO"/>
        </w:rPr>
      </w:pPr>
      <w:bookmarkStart w:id="4" w:name="_Toc346115278"/>
      <w:r w:rsidRPr="00E754D6">
        <w:rPr>
          <w:lang w:val="ro-RO"/>
        </w:rPr>
        <w:t>Reguli de baza</w:t>
      </w:r>
      <w:bookmarkEnd w:id="4"/>
    </w:p>
    <w:p w:rsidR="0084165D" w:rsidRPr="00B103DB" w:rsidRDefault="0084165D" w:rsidP="00B103DB">
      <w:pPr>
        <w:rPr>
          <w:lang w:val="ro-RO"/>
        </w:rPr>
      </w:pPr>
    </w:p>
    <w:p w:rsidR="0084165D" w:rsidRPr="00E754D6" w:rsidRDefault="0084165D" w:rsidP="000E6A21">
      <w:pPr>
        <w:pStyle w:val="ListParagraph"/>
        <w:numPr>
          <w:ilvl w:val="0"/>
          <w:numId w:val="22"/>
        </w:numPr>
        <w:ind w:left="426" w:hanging="284"/>
        <w:jc w:val="both"/>
        <w:rPr>
          <w:rFonts w:cs="Calibri"/>
          <w:lang w:val="ro-RO"/>
        </w:rPr>
      </w:pPr>
      <w:r>
        <w:rPr>
          <w:rFonts w:cs="Calibri"/>
          <w:lang w:val="ro-RO"/>
        </w:rPr>
        <w:t>La acordarea creditului ipoteca se instituie pe teren si bun viitor urmand ca la finalizarea lucrarilor de construire sa se instituie ipoteca de rang I pe casa finalizata.</w:t>
      </w:r>
    </w:p>
    <w:p w:rsidR="0084165D" w:rsidRPr="00B103DB" w:rsidRDefault="0084165D" w:rsidP="00B103DB">
      <w:pPr>
        <w:pStyle w:val="ListParagraph"/>
        <w:numPr>
          <w:ilvl w:val="0"/>
          <w:numId w:val="22"/>
        </w:numPr>
        <w:ind w:left="426" w:hanging="284"/>
        <w:jc w:val="both"/>
        <w:rPr>
          <w:rFonts w:cs="Calibri"/>
          <w:lang w:val="ro-RO"/>
        </w:rPr>
      </w:pPr>
      <w:r w:rsidRPr="00B103DB">
        <w:rPr>
          <w:rFonts w:cs="Calibri"/>
          <w:lang w:val="ro-RO"/>
        </w:rPr>
        <w:t xml:space="preserve">Acordarea creditului se efectueaza </w:t>
      </w:r>
      <w:r w:rsidRPr="00B103DB">
        <w:rPr>
          <w:rFonts w:cs="Calibri"/>
          <w:b/>
          <w:lang w:val="ro-RO"/>
        </w:rPr>
        <w:t>in transe</w:t>
      </w:r>
      <w:r w:rsidRPr="00B103DB">
        <w:rPr>
          <w:rFonts w:cs="Calibri"/>
          <w:lang w:val="ro-RO"/>
        </w:rPr>
        <w:t>, dupa realizarea fiecarui stadiu al lucrarilor, cu incadrarea creditului</w:t>
      </w:r>
      <w:r>
        <w:rPr>
          <w:rFonts w:cs="Calibri"/>
          <w:lang w:val="ro-RO"/>
        </w:rPr>
        <w:t>/transei</w:t>
      </w:r>
      <w:r w:rsidRPr="00B103DB">
        <w:rPr>
          <w:rFonts w:cs="Calibri"/>
          <w:lang w:val="ro-RO"/>
        </w:rPr>
        <w:t xml:space="preserve"> in gradul de acoperire cu garantii si dupa efectuarea evaluarilor intermediare realizate de evaluatori agreati BCR.</w:t>
      </w:r>
    </w:p>
    <w:p w:rsidR="0084165D" w:rsidRDefault="0084165D" w:rsidP="00B103DB">
      <w:pPr>
        <w:pStyle w:val="ListParagraph"/>
        <w:numPr>
          <w:ilvl w:val="0"/>
          <w:numId w:val="1"/>
        </w:numPr>
        <w:ind w:left="426" w:hanging="284"/>
        <w:jc w:val="both"/>
        <w:rPr>
          <w:rFonts w:cs="Calibri"/>
          <w:lang w:val="ro-RO"/>
        </w:rPr>
      </w:pPr>
      <w:r w:rsidRPr="00E754D6">
        <w:rPr>
          <w:rFonts w:cs="Calibri"/>
          <w:lang w:val="ro-RO"/>
        </w:rPr>
        <w:t>Este foarte important sa se urmareasca finalizarea lucrarilor de construire a imobilului, sa se faca receptia lucrarilor si ipoteca sa se instituie in favoarea bancii. Daca imobilul nu se aduce la stadiul la care poate fi ipotecat, banca nu va avea garantii (in cazul in care creditul este garantat cel putin cu ipoteca pe bun viitor</w:t>
      </w:r>
      <w:r>
        <w:rPr>
          <w:rFonts w:cs="Calibri"/>
          <w:lang w:val="ro-RO"/>
        </w:rPr>
        <w:t>)</w:t>
      </w:r>
      <w:r w:rsidRPr="00E754D6">
        <w:rPr>
          <w:rFonts w:cs="Calibri"/>
          <w:lang w:val="ro-RO"/>
        </w:rPr>
        <w:t>.</w:t>
      </w:r>
    </w:p>
    <w:p w:rsidR="0084165D" w:rsidRPr="00E754D6" w:rsidRDefault="0084165D" w:rsidP="006841BF">
      <w:pPr>
        <w:pStyle w:val="ListParagraph"/>
        <w:jc w:val="both"/>
        <w:rPr>
          <w:rFonts w:cs="Calibri"/>
          <w:lang w:val="ro-RO"/>
        </w:rPr>
      </w:pPr>
    </w:p>
    <w:p w:rsidR="0084165D" w:rsidRPr="00E754D6" w:rsidRDefault="0084165D" w:rsidP="00DB48EE">
      <w:pPr>
        <w:pStyle w:val="Heading2"/>
        <w:rPr>
          <w:lang w:val="ro-RO"/>
        </w:rPr>
      </w:pPr>
      <w:bookmarkStart w:id="5" w:name="_Toc346115279"/>
      <w:r>
        <w:rPr>
          <w:lang w:val="ro-RO"/>
        </w:rPr>
        <w:t>2.  C</w:t>
      </w:r>
      <w:r w:rsidRPr="00E754D6">
        <w:rPr>
          <w:lang w:val="ro-RO"/>
        </w:rPr>
        <w:t>adru general de acordare a creditelor de construire</w:t>
      </w:r>
      <w:bookmarkEnd w:id="5"/>
      <w:r w:rsidRPr="00E754D6">
        <w:rPr>
          <w:lang w:val="ro-RO"/>
        </w:rPr>
        <w:t xml:space="preserve"> </w:t>
      </w:r>
    </w:p>
    <w:p w:rsidR="0084165D" w:rsidRPr="00E754D6" w:rsidRDefault="0084165D" w:rsidP="002C46B0">
      <w:pPr>
        <w:pStyle w:val="ListParagraph"/>
        <w:numPr>
          <w:ilvl w:val="0"/>
          <w:numId w:val="2"/>
        </w:numPr>
        <w:pBdr>
          <w:top w:val="single" w:sz="4" w:space="19" w:color="auto"/>
          <w:left w:val="single" w:sz="4" w:space="20" w:color="auto"/>
          <w:bottom w:val="single" w:sz="4" w:space="1" w:color="auto"/>
          <w:right w:val="single" w:sz="4" w:space="4" w:color="auto"/>
        </w:pBdr>
        <w:spacing w:before="120" w:after="120" w:line="360" w:lineRule="auto"/>
        <w:ind w:left="284" w:hanging="284"/>
        <w:jc w:val="both"/>
        <w:rPr>
          <w:rFonts w:cs="Calibri"/>
          <w:color w:val="000000"/>
          <w:lang w:val="ro-RO"/>
        </w:rPr>
      </w:pPr>
      <w:r w:rsidRPr="009A44B8">
        <w:rPr>
          <w:rFonts w:cs="Calibri"/>
          <w:b/>
          <w:color w:val="000000"/>
          <w:lang w:val="ro-RO"/>
        </w:rPr>
        <w:t>Valoarea investitiei</w:t>
      </w:r>
      <w:r w:rsidRPr="00E754D6">
        <w:rPr>
          <w:rFonts w:cs="Calibri"/>
          <w:color w:val="000000"/>
          <w:lang w:val="ro-RO"/>
        </w:rPr>
        <w:t xml:space="preserve"> este reprezentata de </w:t>
      </w:r>
      <w:r w:rsidRPr="009A44B8">
        <w:rPr>
          <w:rFonts w:cs="Calibri"/>
          <w:color w:val="000000"/>
          <w:u w:val="single"/>
          <w:lang w:val="ro-RO"/>
        </w:rPr>
        <w:t>valoarea terenului + valoarea devizului estimativ de lucrari</w:t>
      </w:r>
      <w:r>
        <w:rPr>
          <w:rFonts w:cs="Calibri"/>
          <w:color w:val="000000"/>
          <w:u w:val="single"/>
          <w:lang w:val="ro-RO"/>
        </w:rPr>
        <w:t>/planului de finantare (</w:t>
      </w:r>
      <w:r w:rsidRPr="00E754D6">
        <w:rPr>
          <w:rFonts w:cs="Calibri"/>
          <w:color w:val="000000"/>
          <w:lang w:val="ro-RO"/>
        </w:rPr>
        <w:t>indiferent daca terenul este aport propriu sau se achizitioneaza din credit</w:t>
      </w:r>
      <w:r w:rsidRPr="00BE145A">
        <w:rPr>
          <w:rFonts w:cs="Calibri"/>
          <w:color w:val="000000"/>
          <w:lang w:val="ro-RO"/>
        </w:rPr>
        <w:t xml:space="preserve"> </w:t>
      </w:r>
      <w:r w:rsidRPr="00E754D6">
        <w:rPr>
          <w:rFonts w:cs="Calibri"/>
          <w:color w:val="000000"/>
          <w:lang w:val="ro-RO"/>
        </w:rPr>
        <w:t>cu efectuarea analizei tehnice initiale de catre evaluatori ANEVAR</w:t>
      </w:r>
      <w:r>
        <w:rPr>
          <w:rFonts w:cs="Calibri"/>
          <w:color w:val="000000"/>
          <w:lang w:val="ro-RO"/>
        </w:rPr>
        <w:t xml:space="preserve"> agreati BCR</w:t>
      </w:r>
      <w:r w:rsidRPr="00E754D6">
        <w:rPr>
          <w:rFonts w:cs="Calibri"/>
          <w:color w:val="000000"/>
          <w:lang w:val="ro-RO"/>
        </w:rPr>
        <w:t xml:space="preserve">. Aprobarea creditului se </w:t>
      </w:r>
      <w:r>
        <w:rPr>
          <w:rFonts w:cs="Calibri"/>
          <w:color w:val="000000"/>
          <w:lang w:val="ro-RO"/>
        </w:rPr>
        <w:t>face tinand cont de</w:t>
      </w:r>
      <w:r w:rsidRPr="00E754D6">
        <w:rPr>
          <w:rFonts w:cs="Calibri"/>
          <w:color w:val="000000"/>
          <w:lang w:val="ro-RO"/>
        </w:rPr>
        <w:t xml:space="preserve"> devizul estimativ de lucrari in cazul lucrarilor realizate cu firme de constructii/planului de finantare in cazul lucrarilor realizate in regie proprie,.</w:t>
      </w:r>
    </w:p>
    <w:p w:rsidR="0084165D" w:rsidRPr="00E754D6" w:rsidRDefault="0084165D" w:rsidP="002C46B0">
      <w:pPr>
        <w:pStyle w:val="ListParagraph"/>
        <w:numPr>
          <w:ilvl w:val="0"/>
          <w:numId w:val="2"/>
        </w:numPr>
        <w:pBdr>
          <w:top w:val="single" w:sz="4" w:space="19" w:color="auto"/>
          <w:left w:val="single" w:sz="4" w:space="20" w:color="auto"/>
          <w:bottom w:val="single" w:sz="4" w:space="1" w:color="auto"/>
          <w:right w:val="single" w:sz="4" w:space="4" w:color="auto"/>
        </w:pBdr>
        <w:spacing w:before="120" w:after="120" w:line="360" w:lineRule="auto"/>
        <w:ind w:left="284" w:hanging="284"/>
        <w:jc w:val="both"/>
        <w:rPr>
          <w:rFonts w:cs="Calibri"/>
          <w:color w:val="000000"/>
          <w:lang w:val="ro-RO"/>
        </w:rPr>
      </w:pPr>
      <w:r w:rsidRPr="00E754D6">
        <w:rPr>
          <w:rFonts w:cs="Calibri"/>
          <w:color w:val="000000"/>
          <w:lang w:val="ro-RO"/>
        </w:rPr>
        <w:t xml:space="preserve">Lucrarile de construire pot fi executate de catre </w:t>
      </w:r>
      <w:r w:rsidRPr="009A44B8">
        <w:rPr>
          <w:rFonts w:cs="Calibri"/>
          <w:b/>
          <w:color w:val="000000"/>
          <w:lang w:val="ro-RO"/>
        </w:rPr>
        <w:t>societati de constructii</w:t>
      </w:r>
      <w:r w:rsidRPr="00E754D6">
        <w:rPr>
          <w:rFonts w:cs="Calibri"/>
          <w:color w:val="000000"/>
          <w:lang w:val="ro-RO"/>
        </w:rPr>
        <w:t xml:space="preserve"> sau </w:t>
      </w:r>
      <w:r w:rsidRPr="009A44B8">
        <w:rPr>
          <w:rFonts w:cs="Calibri"/>
          <w:b/>
          <w:color w:val="000000"/>
          <w:lang w:val="ro-RO"/>
        </w:rPr>
        <w:t>in regie proprie</w:t>
      </w:r>
      <w:r w:rsidRPr="00E754D6">
        <w:rPr>
          <w:rFonts w:cs="Calibri"/>
          <w:color w:val="000000"/>
          <w:lang w:val="ro-RO"/>
        </w:rPr>
        <w:t>. Proiectul tehnic de executie si devizul general (buget) trebuie sa fie intocmite de o societate de constructii sau de o persoana autorizata/atestata in domeniu conform legii</w:t>
      </w:r>
      <w:r>
        <w:rPr>
          <w:rFonts w:cs="Calibri"/>
          <w:color w:val="000000"/>
          <w:lang w:val="ro-RO"/>
        </w:rPr>
        <w:t xml:space="preserve"> si  trebuie sa fie vizat de primarie pentru neschimbare</w:t>
      </w:r>
      <w:r w:rsidRPr="00E754D6">
        <w:rPr>
          <w:rFonts w:cs="Calibri"/>
          <w:color w:val="000000"/>
          <w:lang w:val="ro-RO"/>
        </w:rPr>
        <w:t>, iar lucrarile trebuie supravegheate de un diriginte de santier/inspector tehnic atestat, cu exceptiile</w:t>
      </w:r>
      <w:r>
        <w:rPr>
          <w:rFonts w:cs="Calibri"/>
          <w:color w:val="000000"/>
          <w:lang w:val="ro-RO"/>
        </w:rPr>
        <w:t xml:space="preserve"> </w:t>
      </w:r>
      <w:r w:rsidRPr="00E754D6">
        <w:rPr>
          <w:rFonts w:cs="Calibri"/>
          <w:color w:val="000000"/>
          <w:lang w:val="ro-RO"/>
        </w:rPr>
        <w:t>prevazute de lege</w:t>
      </w:r>
      <w:r>
        <w:rPr>
          <w:rFonts w:cs="Calibri"/>
          <w:color w:val="000000"/>
          <w:lang w:val="ro-RO"/>
        </w:rPr>
        <w:t xml:space="preserve">. In cazul lucrarilor in regie proprie, planul de finantare este intocmit de dirigintele de santier. </w:t>
      </w:r>
    </w:p>
    <w:p w:rsidR="0084165D" w:rsidRDefault="0084165D" w:rsidP="002C46B0">
      <w:pPr>
        <w:pStyle w:val="ListParagraph"/>
        <w:numPr>
          <w:ilvl w:val="0"/>
          <w:numId w:val="2"/>
        </w:numPr>
        <w:pBdr>
          <w:top w:val="single" w:sz="4" w:space="19" w:color="auto"/>
          <w:left w:val="single" w:sz="4" w:space="20" w:color="auto"/>
          <w:bottom w:val="single" w:sz="4" w:space="1" w:color="auto"/>
          <w:right w:val="single" w:sz="4" w:space="4" w:color="auto"/>
        </w:pBdr>
        <w:spacing w:before="120" w:after="120" w:line="360" w:lineRule="auto"/>
        <w:ind w:left="284" w:hanging="284"/>
        <w:jc w:val="both"/>
        <w:rPr>
          <w:rFonts w:cs="Calibri"/>
          <w:color w:val="000000"/>
          <w:lang w:val="ro-RO"/>
        </w:rPr>
      </w:pPr>
      <w:r w:rsidRPr="00E754D6">
        <w:rPr>
          <w:rFonts w:cs="Calibri"/>
          <w:color w:val="000000"/>
          <w:lang w:val="ro-RO"/>
        </w:rPr>
        <w:t>Aprobarea creditului se face tinand cont de incadrarea creditului in procentul maxim de finantare– LTV (Valoarea creditului raportata la valoarea garantiei</w:t>
      </w:r>
      <w:r>
        <w:rPr>
          <w:rFonts w:cs="Calibri"/>
          <w:color w:val="000000"/>
          <w:lang w:val="ro-RO"/>
        </w:rPr>
        <w:t xml:space="preserve"> finale / intermediare</w:t>
      </w:r>
      <w:r w:rsidRPr="00E754D6">
        <w:rPr>
          <w:rFonts w:cs="Calibri"/>
          <w:color w:val="000000"/>
          <w:lang w:val="ro-RO"/>
        </w:rPr>
        <w:t>). Valoarea garantiei este egala cu minimul dintre valoarea devizului estimativ /</w:t>
      </w:r>
      <w:r>
        <w:rPr>
          <w:rFonts w:cs="Calibri"/>
          <w:color w:val="000000"/>
          <w:lang w:val="ro-RO"/>
        </w:rPr>
        <w:t xml:space="preserve"> </w:t>
      </w:r>
      <w:r w:rsidRPr="00E754D6">
        <w:rPr>
          <w:rFonts w:cs="Calibri"/>
          <w:color w:val="000000"/>
          <w:lang w:val="ro-RO"/>
        </w:rPr>
        <w:t>planului de finantare</w:t>
      </w:r>
      <w:r>
        <w:rPr>
          <w:rFonts w:cs="Calibri"/>
          <w:color w:val="000000"/>
          <w:lang w:val="ro-RO"/>
        </w:rPr>
        <w:t xml:space="preserve"> prezentat de client</w:t>
      </w:r>
      <w:r w:rsidRPr="00E754D6">
        <w:rPr>
          <w:rFonts w:cs="Calibri"/>
          <w:color w:val="000000"/>
          <w:lang w:val="ro-RO"/>
        </w:rPr>
        <w:t xml:space="preserve"> (incluzand valoarea </w:t>
      </w:r>
      <w:r>
        <w:rPr>
          <w:rFonts w:cs="Calibri"/>
          <w:color w:val="000000"/>
          <w:lang w:val="ro-RO"/>
        </w:rPr>
        <w:t xml:space="preserve">de piata </w:t>
      </w:r>
      <w:r w:rsidRPr="00E754D6">
        <w:rPr>
          <w:rFonts w:cs="Calibri"/>
          <w:color w:val="000000"/>
          <w:lang w:val="ro-RO"/>
        </w:rPr>
        <w:t xml:space="preserve"> </w:t>
      </w:r>
      <w:r>
        <w:rPr>
          <w:rFonts w:cs="Calibri"/>
          <w:color w:val="000000"/>
          <w:lang w:val="ro-RO"/>
        </w:rPr>
        <w:t xml:space="preserve">a </w:t>
      </w:r>
      <w:r w:rsidRPr="00E754D6">
        <w:rPr>
          <w:rFonts w:cs="Calibri"/>
          <w:color w:val="000000"/>
          <w:lang w:val="ro-RO"/>
        </w:rPr>
        <w:t>terenului</w:t>
      </w:r>
      <w:r>
        <w:rPr>
          <w:rFonts w:cs="Calibri"/>
          <w:color w:val="000000"/>
          <w:lang w:val="ro-RO"/>
        </w:rPr>
        <w:t>)</w:t>
      </w:r>
      <w:r w:rsidRPr="00E754D6">
        <w:rPr>
          <w:rFonts w:cs="Calibri"/>
          <w:color w:val="000000"/>
          <w:lang w:val="ro-RO"/>
        </w:rPr>
        <w:t xml:space="preserve">) </w:t>
      </w:r>
      <w:r w:rsidRPr="00E754D6">
        <w:rPr>
          <w:rFonts w:cs="Calibri"/>
          <w:b/>
          <w:color w:val="000000"/>
          <w:lang w:val="ro-RO"/>
        </w:rPr>
        <w:t>si valoarea evaluata a acestora</w:t>
      </w:r>
      <w:r w:rsidRPr="00E754D6">
        <w:rPr>
          <w:rFonts w:cs="Calibri"/>
          <w:color w:val="000000"/>
          <w:lang w:val="ro-RO"/>
        </w:rPr>
        <w:t>.</w:t>
      </w:r>
      <w:r w:rsidRPr="00E754D6">
        <w:rPr>
          <w:rFonts w:cs="Calibri"/>
          <w:color w:val="000000"/>
          <w:lang w:val="ro-RO"/>
        </w:rPr>
        <w:tab/>
        <w:t xml:space="preserve">                                    </w:t>
      </w:r>
    </w:p>
    <w:p w:rsidR="0084165D" w:rsidRPr="00E754D6" w:rsidRDefault="0084165D" w:rsidP="002C46B0">
      <w:pPr>
        <w:pStyle w:val="ListParagraph"/>
        <w:numPr>
          <w:ilvl w:val="0"/>
          <w:numId w:val="2"/>
        </w:numPr>
        <w:pBdr>
          <w:top w:val="single" w:sz="4" w:space="19" w:color="auto"/>
          <w:left w:val="single" w:sz="4" w:space="20" w:color="auto"/>
          <w:bottom w:val="single" w:sz="4" w:space="1" w:color="auto"/>
          <w:right w:val="single" w:sz="4" w:space="4" w:color="auto"/>
        </w:pBdr>
        <w:spacing w:before="120" w:after="120" w:line="360" w:lineRule="auto"/>
        <w:ind w:left="284" w:hanging="284"/>
        <w:jc w:val="both"/>
        <w:rPr>
          <w:rFonts w:cs="Calibri"/>
          <w:color w:val="000000"/>
          <w:lang w:val="ro-RO"/>
        </w:rPr>
      </w:pPr>
      <w:r w:rsidRPr="00E754D6">
        <w:rPr>
          <w:rFonts w:cs="Calibri"/>
          <w:color w:val="000000"/>
          <w:lang w:val="ro-RO"/>
        </w:rPr>
        <w:t>Pot fi finantate si constructii aflate in diverse stadii de executie</w:t>
      </w:r>
      <w:r>
        <w:rPr>
          <w:rFonts w:cs="Calibri"/>
          <w:color w:val="000000"/>
          <w:lang w:val="ro-RO"/>
        </w:rPr>
        <w:t xml:space="preserve"> pana la finalizarea constructiei</w:t>
      </w:r>
      <w:r w:rsidRPr="00E754D6">
        <w:rPr>
          <w:rFonts w:cs="Calibri"/>
          <w:color w:val="000000"/>
          <w:lang w:val="ro-RO"/>
        </w:rPr>
        <w:t>.  In acest caz evaluarea bunului viitor (analiza tehnica initiala) va contine evaluarea stadiului actual al constructiei.</w:t>
      </w:r>
    </w:p>
    <w:p w:rsidR="0084165D" w:rsidRPr="000D661F" w:rsidRDefault="0084165D" w:rsidP="002C46B0">
      <w:pPr>
        <w:pStyle w:val="ListParagraph"/>
        <w:numPr>
          <w:ilvl w:val="0"/>
          <w:numId w:val="2"/>
        </w:numPr>
        <w:pBdr>
          <w:top w:val="single" w:sz="4" w:space="19" w:color="auto"/>
          <w:left w:val="single" w:sz="4" w:space="20" w:color="auto"/>
          <w:bottom w:val="single" w:sz="4" w:space="1" w:color="auto"/>
          <w:right w:val="single" w:sz="4" w:space="4" w:color="auto"/>
        </w:pBdr>
        <w:spacing w:before="120" w:after="120" w:line="360" w:lineRule="auto"/>
        <w:ind w:left="284" w:hanging="284"/>
        <w:jc w:val="both"/>
        <w:rPr>
          <w:rFonts w:cs="Calibri"/>
          <w:color w:val="000000"/>
          <w:lang w:val="ro-RO"/>
        </w:rPr>
      </w:pPr>
      <w:r w:rsidRPr="00E754D6">
        <w:rPr>
          <w:rFonts w:cs="Calibri"/>
          <w:color w:val="000000"/>
          <w:lang w:val="ro-RO"/>
        </w:rPr>
        <w:lastRenderedPageBreak/>
        <w:t xml:space="preserve">Intodeauna </w:t>
      </w:r>
      <w:r w:rsidRPr="00722460">
        <w:rPr>
          <w:rFonts w:cs="Calibri"/>
          <w:b/>
          <w:color w:val="000000"/>
          <w:lang w:val="ro-RO"/>
        </w:rPr>
        <w:t>se v</w:t>
      </w:r>
      <w:r>
        <w:rPr>
          <w:rFonts w:cs="Calibri"/>
          <w:b/>
          <w:color w:val="000000"/>
          <w:lang w:val="ro-RO"/>
        </w:rPr>
        <w:t>a</w:t>
      </w:r>
      <w:r w:rsidRPr="00722460">
        <w:rPr>
          <w:rFonts w:cs="Calibri"/>
          <w:b/>
          <w:color w:val="000000"/>
          <w:lang w:val="ro-RO"/>
        </w:rPr>
        <w:t xml:space="preserve"> folosi cu prioritate</w:t>
      </w:r>
      <w:r>
        <w:rPr>
          <w:rFonts w:cs="Calibri"/>
          <w:b/>
          <w:color w:val="000000"/>
          <w:lang w:val="ro-RO"/>
        </w:rPr>
        <w:t xml:space="preserve"> (prima) contributia proprie a clientului ( avans/aportul propriu)</w:t>
      </w:r>
      <w:r w:rsidRPr="00722460">
        <w:rPr>
          <w:rFonts w:cs="Calibri"/>
          <w:b/>
          <w:color w:val="000000"/>
          <w:lang w:val="ro-RO"/>
        </w:rPr>
        <w:t xml:space="preserve"> </w:t>
      </w:r>
      <w:r>
        <w:rPr>
          <w:rFonts w:cs="Calibri"/>
          <w:b/>
          <w:color w:val="000000"/>
          <w:lang w:val="ro-RO"/>
        </w:rPr>
        <w:t>fata de sumele imprumutate ( credit)</w:t>
      </w:r>
      <w:r>
        <w:rPr>
          <w:rFonts w:cs="Calibri"/>
          <w:color w:val="000000"/>
          <w:lang w:val="ro-RO"/>
        </w:rPr>
        <w:t xml:space="preserve">. </w:t>
      </w:r>
      <w:r w:rsidRPr="00E754D6">
        <w:rPr>
          <w:rFonts w:cs="Calibri"/>
          <w:color w:val="000000"/>
          <w:lang w:val="ro-RO"/>
        </w:rPr>
        <w:t xml:space="preserve"> </w:t>
      </w:r>
      <w:r w:rsidRPr="0057370A">
        <w:rPr>
          <w:rFonts w:cs="Calibri"/>
          <w:b/>
          <w:color w:val="000000"/>
          <w:lang w:val="ro-RO"/>
        </w:rPr>
        <w:t xml:space="preserve">Avansul </w:t>
      </w:r>
      <w:r w:rsidRPr="0057370A">
        <w:rPr>
          <w:b/>
        </w:rPr>
        <w:t xml:space="preserve">se </w:t>
      </w:r>
      <w:proofErr w:type="spellStart"/>
      <w:r w:rsidRPr="0057370A">
        <w:rPr>
          <w:b/>
        </w:rPr>
        <w:t>va</w:t>
      </w:r>
      <w:proofErr w:type="spellEnd"/>
      <w:r w:rsidRPr="0057370A">
        <w:rPr>
          <w:b/>
        </w:rPr>
        <w:t xml:space="preserve"> </w:t>
      </w:r>
      <w:proofErr w:type="spellStart"/>
      <w:r w:rsidRPr="0057370A">
        <w:rPr>
          <w:b/>
        </w:rPr>
        <w:t>raporta</w:t>
      </w:r>
      <w:proofErr w:type="spellEnd"/>
      <w:r w:rsidRPr="0057370A">
        <w:rPr>
          <w:b/>
        </w:rPr>
        <w:t xml:space="preserve"> la </w:t>
      </w:r>
      <w:proofErr w:type="spellStart"/>
      <w:r w:rsidRPr="0057370A">
        <w:rPr>
          <w:b/>
        </w:rPr>
        <w:t>valoarea</w:t>
      </w:r>
      <w:proofErr w:type="spellEnd"/>
      <w:r w:rsidRPr="0057370A">
        <w:rPr>
          <w:b/>
        </w:rPr>
        <w:t xml:space="preserve"> </w:t>
      </w:r>
      <w:proofErr w:type="spellStart"/>
      <w:r w:rsidRPr="0057370A">
        <w:rPr>
          <w:b/>
        </w:rPr>
        <w:t>toala</w:t>
      </w:r>
      <w:proofErr w:type="spellEnd"/>
      <w:r w:rsidRPr="0057370A">
        <w:rPr>
          <w:b/>
        </w:rPr>
        <w:t xml:space="preserve"> a  </w:t>
      </w:r>
      <w:proofErr w:type="spellStart"/>
      <w:r w:rsidRPr="0057370A">
        <w:rPr>
          <w:b/>
        </w:rPr>
        <w:t>investitiei</w:t>
      </w:r>
      <w:proofErr w:type="spellEnd"/>
      <w:r w:rsidRPr="0057370A">
        <w:rPr>
          <w:b/>
        </w:rPr>
        <w:t xml:space="preserve">  (</w:t>
      </w:r>
      <w:proofErr w:type="spellStart"/>
      <w:r w:rsidRPr="0057370A">
        <w:rPr>
          <w:b/>
        </w:rPr>
        <w:t>valoare</w:t>
      </w:r>
      <w:proofErr w:type="spellEnd"/>
      <w:r w:rsidRPr="0057370A">
        <w:rPr>
          <w:b/>
        </w:rPr>
        <w:t xml:space="preserve"> </w:t>
      </w:r>
      <w:proofErr w:type="spellStart"/>
      <w:r w:rsidRPr="0057370A">
        <w:rPr>
          <w:b/>
        </w:rPr>
        <w:t>teren</w:t>
      </w:r>
      <w:proofErr w:type="spellEnd"/>
      <w:r w:rsidRPr="0057370A">
        <w:rPr>
          <w:b/>
        </w:rPr>
        <w:t xml:space="preserve"> + </w:t>
      </w:r>
      <w:proofErr w:type="spellStart"/>
      <w:r w:rsidRPr="0057370A">
        <w:rPr>
          <w:b/>
        </w:rPr>
        <w:t>valoare</w:t>
      </w:r>
      <w:proofErr w:type="spellEnd"/>
      <w:r w:rsidRPr="0057370A">
        <w:rPr>
          <w:b/>
        </w:rPr>
        <w:t xml:space="preserve"> </w:t>
      </w:r>
      <w:proofErr w:type="spellStart"/>
      <w:r w:rsidRPr="0057370A">
        <w:rPr>
          <w:b/>
        </w:rPr>
        <w:t>deviz</w:t>
      </w:r>
      <w:proofErr w:type="spellEnd"/>
      <w:r w:rsidRPr="0057370A">
        <w:rPr>
          <w:b/>
        </w:rPr>
        <w:t xml:space="preserve"> </w:t>
      </w:r>
      <w:proofErr w:type="spellStart"/>
      <w:r w:rsidRPr="0057370A">
        <w:rPr>
          <w:b/>
        </w:rPr>
        <w:t>estimativ</w:t>
      </w:r>
      <w:proofErr w:type="spellEnd"/>
      <w:r w:rsidRPr="0057370A">
        <w:rPr>
          <w:b/>
        </w:rPr>
        <w:t xml:space="preserve"> /plan de </w:t>
      </w:r>
      <w:proofErr w:type="spellStart"/>
      <w:r w:rsidRPr="0057370A">
        <w:rPr>
          <w:b/>
        </w:rPr>
        <w:t>finantare</w:t>
      </w:r>
      <w:proofErr w:type="spellEnd"/>
      <w:r w:rsidRPr="0057370A">
        <w:rPr>
          <w:b/>
        </w:rPr>
        <w:t>).</w:t>
      </w:r>
    </w:p>
    <w:p w:rsidR="0084165D" w:rsidRPr="00E754D6" w:rsidRDefault="0084165D" w:rsidP="002C46B0">
      <w:pPr>
        <w:pStyle w:val="ListParagraph"/>
        <w:numPr>
          <w:ilvl w:val="0"/>
          <w:numId w:val="2"/>
        </w:numPr>
        <w:pBdr>
          <w:top w:val="single" w:sz="4" w:space="19" w:color="auto"/>
          <w:left w:val="single" w:sz="4" w:space="20" w:color="auto"/>
          <w:bottom w:val="single" w:sz="4" w:space="1" w:color="auto"/>
          <w:right w:val="single" w:sz="4" w:space="4" w:color="auto"/>
        </w:pBdr>
        <w:spacing w:before="120" w:after="120" w:line="360" w:lineRule="auto"/>
        <w:ind w:left="284" w:hanging="284"/>
        <w:jc w:val="both"/>
        <w:rPr>
          <w:rFonts w:cs="Calibri"/>
          <w:color w:val="000000"/>
          <w:lang w:val="ro-RO"/>
        </w:rPr>
      </w:pPr>
      <w:r>
        <w:t xml:space="preserve"> </w:t>
      </w:r>
      <w:r w:rsidRPr="00E754D6">
        <w:rPr>
          <w:rFonts w:cs="Calibri"/>
          <w:color w:val="000000"/>
          <w:lang w:val="ro-RO"/>
        </w:rPr>
        <w:t xml:space="preserve">Sursele proprii pot fi in bani </w:t>
      </w:r>
      <w:r>
        <w:rPr>
          <w:rFonts w:cs="Calibri"/>
          <w:color w:val="000000"/>
          <w:lang w:val="ro-RO"/>
        </w:rPr>
        <w:t>si/</w:t>
      </w:r>
      <w:r w:rsidRPr="00E754D6">
        <w:rPr>
          <w:rFonts w:cs="Calibri"/>
          <w:color w:val="000000"/>
          <w:lang w:val="ro-RO"/>
        </w:rPr>
        <w:t xml:space="preserve">sau in natura (terenul pe care se realizeaza constructia, materiale achizitionate, plata manoperei, etc, ce </w:t>
      </w:r>
      <w:r>
        <w:rPr>
          <w:rFonts w:cs="Calibri"/>
          <w:color w:val="000000"/>
          <w:lang w:val="ro-RO"/>
        </w:rPr>
        <w:t>sunt</w:t>
      </w:r>
      <w:r w:rsidRPr="00E754D6">
        <w:rPr>
          <w:rFonts w:cs="Calibri"/>
          <w:color w:val="000000"/>
          <w:lang w:val="ro-RO"/>
        </w:rPr>
        <w:t xml:space="preserve"> dovedite cu documente justificative).</w:t>
      </w:r>
    </w:p>
    <w:p w:rsidR="0084165D" w:rsidRPr="00E754D6" w:rsidRDefault="0084165D" w:rsidP="007A6008">
      <w:pPr>
        <w:jc w:val="both"/>
        <w:rPr>
          <w:rFonts w:cs="Calibri"/>
          <w:b/>
          <w:color w:val="000000"/>
          <w:lang w:val="ro-RO"/>
        </w:rPr>
      </w:pPr>
      <w:r w:rsidRPr="00E754D6">
        <w:rPr>
          <w:rFonts w:cs="Calibri"/>
          <w:b/>
          <w:color w:val="000000"/>
          <w:lang w:val="ro-RO"/>
        </w:rPr>
        <w:t>Care sunt pasii pentru aprobarea creditului?</w:t>
      </w:r>
    </w:p>
    <w:p w:rsidR="0084165D" w:rsidRDefault="0084165D" w:rsidP="00C31F32">
      <w:pPr>
        <w:pStyle w:val="ListParagraph"/>
        <w:jc w:val="both"/>
        <w:rPr>
          <w:rFonts w:cs="Calibri"/>
          <w:b/>
          <w:color w:val="000000"/>
          <w:lang w:val="ro-RO"/>
        </w:rPr>
      </w:pPr>
      <w:bookmarkStart w:id="6" w:name="_Toc346115280"/>
      <w:r>
        <w:rPr>
          <w:rStyle w:val="Heading2Char"/>
        </w:rPr>
        <w:t xml:space="preserve">3. </w:t>
      </w:r>
      <w:proofErr w:type="spellStart"/>
      <w:r>
        <w:rPr>
          <w:rStyle w:val="Heading2Char"/>
        </w:rPr>
        <w:t>P</w:t>
      </w:r>
      <w:r w:rsidRPr="005F0562">
        <w:rPr>
          <w:rStyle w:val="Heading2Char"/>
        </w:rPr>
        <w:t>rocesul</w:t>
      </w:r>
      <w:proofErr w:type="spellEnd"/>
      <w:r w:rsidRPr="005F0562">
        <w:rPr>
          <w:rStyle w:val="Heading2Char"/>
        </w:rPr>
        <w:t xml:space="preserve"> de </w:t>
      </w:r>
      <w:proofErr w:type="spellStart"/>
      <w:r w:rsidRPr="005F0562">
        <w:rPr>
          <w:rStyle w:val="Heading2Char"/>
        </w:rPr>
        <w:t>consiliere</w:t>
      </w:r>
      <w:proofErr w:type="spellEnd"/>
      <w:r w:rsidRPr="005F0562">
        <w:rPr>
          <w:rStyle w:val="Heading2Char"/>
        </w:rPr>
        <w:t xml:space="preserve"> si de </w:t>
      </w:r>
      <w:proofErr w:type="spellStart"/>
      <w:r w:rsidRPr="005F0562">
        <w:rPr>
          <w:rStyle w:val="Heading2Char"/>
        </w:rPr>
        <w:t>aprobare</w:t>
      </w:r>
      <w:proofErr w:type="spellEnd"/>
      <w:r w:rsidRPr="005F0562">
        <w:rPr>
          <w:rStyle w:val="Heading2Char"/>
        </w:rPr>
        <w:t xml:space="preserve"> a </w:t>
      </w:r>
      <w:proofErr w:type="spellStart"/>
      <w:r w:rsidRPr="005F0562">
        <w:rPr>
          <w:rStyle w:val="Heading2Char"/>
        </w:rPr>
        <w:t>creditului</w:t>
      </w:r>
      <w:bookmarkEnd w:id="6"/>
      <w:proofErr w:type="spellEnd"/>
    </w:p>
    <w:p w:rsidR="0084165D" w:rsidRPr="00D11813" w:rsidRDefault="0084165D" w:rsidP="00D11813">
      <w:pPr>
        <w:jc w:val="both"/>
        <w:rPr>
          <w:rFonts w:cs="Calibri"/>
          <w:b/>
          <w:color w:val="000000"/>
          <w:lang w:val="ro-RO"/>
        </w:rPr>
      </w:pPr>
      <w:r w:rsidRPr="00D11813">
        <w:rPr>
          <w:rFonts w:cs="Calibri"/>
          <w:b/>
          <w:color w:val="000000"/>
          <w:lang w:val="ro-RO"/>
        </w:rPr>
        <w:t xml:space="preserve"> Ce trebuie sa stim?</w:t>
      </w:r>
    </w:p>
    <w:p w:rsidR="0084165D" w:rsidRDefault="0084165D" w:rsidP="0011442C">
      <w:pPr>
        <w:pStyle w:val="ListParagraph"/>
        <w:numPr>
          <w:ilvl w:val="0"/>
          <w:numId w:val="6"/>
        </w:numPr>
        <w:jc w:val="both"/>
        <w:rPr>
          <w:rFonts w:cs="Calibri"/>
          <w:color w:val="000000"/>
          <w:lang w:val="ro-RO"/>
        </w:rPr>
      </w:pPr>
      <w:r>
        <w:rPr>
          <w:rFonts w:cs="Calibri"/>
          <w:color w:val="000000"/>
          <w:lang w:val="ro-RO"/>
        </w:rPr>
        <w:t>In faza de consiliere pe langa verificarea capacitatii de rambursare este necesar sa identificam contributia proprie a clientului, daca acesta detine terenul sau urmeaza sa il achizitioneze, respectiv daca detine avansul necesar.</w:t>
      </w:r>
    </w:p>
    <w:p w:rsidR="0084165D" w:rsidRDefault="0084165D" w:rsidP="009A44B8">
      <w:pPr>
        <w:pStyle w:val="ListParagraph"/>
        <w:jc w:val="both"/>
        <w:rPr>
          <w:rFonts w:cs="Calibri"/>
          <w:color w:val="000000"/>
          <w:lang w:val="ro-RO"/>
        </w:rPr>
      </w:pPr>
      <w:r>
        <w:rPr>
          <w:rFonts w:cs="Calibri"/>
          <w:color w:val="000000"/>
          <w:lang w:val="ro-RO"/>
        </w:rPr>
        <w:t>Creditul poate fi acordat pentru:</w:t>
      </w:r>
    </w:p>
    <w:p w:rsidR="0084165D" w:rsidRDefault="0084165D" w:rsidP="008E05D2">
      <w:pPr>
        <w:pStyle w:val="ListParagraph"/>
        <w:numPr>
          <w:ilvl w:val="1"/>
          <w:numId w:val="6"/>
        </w:numPr>
        <w:jc w:val="both"/>
        <w:rPr>
          <w:rFonts w:cs="Calibri"/>
          <w:color w:val="000000"/>
          <w:lang w:val="ro-RO"/>
        </w:rPr>
      </w:pPr>
      <w:r>
        <w:rPr>
          <w:rFonts w:cs="Calibri"/>
          <w:color w:val="000000"/>
          <w:lang w:val="ro-RO"/>
        </w:rPr>
        <w:t>constructie casa: in situatia in care clientul are deja terenul in proprietate (in acest caz  terenul poate constitui aport propriu)</w:t>
      </w:r>
    </w:p>
    <w:p w:rsidR="0084165D" w:rsidRPr="00E754D6" w:rsidRDefault="0084165D" w:rsidP="008E05D2">
      <w:pPr>
        <w:pStyle w:val="ListParagraph"/>
        <w:numPr>
          <w:ilvl w:val="1"/>
          <w:numId w:val="6"/>
        </w:numPr>
        <w:jc w:val="both"/>
        <w:rPr>
          <w:rFonts w:cs="Calibri"/>
          <w:color w:val="000000"/>
          <w:lang w:val="ro-RO"/>
        </w:rPr>
      </w:pPr>
      <w:r>
        <w:rPr>
          <w:rFonts w:cs="Calibri"/>
          <w:color w:val="000000"/>
          <w:lang w:val="ro-RO"/>
        </w:rPr>
        <w:t>cumparare teren si constructie casa: in situatia in care clientul nu detine in proprietate terenul pe care se va construi casa</w:t>
      </w:r>
    </w:p>
    <w:p w:rsidR="0084165D" w:rsidRPr="00E754D6" w:rsidRDefault="002C7FBA" w:rsidP="00346AA7">
      <w:pPr>
        <w:jc w:val="both"/>
        <w:rPr>
          <w:rFonts w:cs="Calibri"/>
          <w:color w:val="000000"/>
          <w:lang w:val="ro-RO"/>
        </w:rPr>
      </w:pPr>
      <w:r>
        <w:rPr>
          <w:noProof/>
        </w:rPr>
        <w:pict>
          <v:rect id="Rectangle 1" o:spid="_x0000_s1026" style="position:absolute;left:0;text-align:left;margin-left:-4.1pt;margin-top:35.9pt;width:7in;height:216.7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2jegIAAPMEAAAOAAAAZHJzL2Uyb0RvYy54bWysVMlu2zAQvRfoPxC8N1piO7IQOchaFOgS&#10;NC16pklKIkqR7JC2nH59h5TjuAt6KGoDBEczfHxvFp5f7AZNthK8sqahxUlOiTTcCmW6hn7+dPeq&#10;osQHZgTT1siGPkpPL1YvX5yPrpal7a0WEgiCGF+PrqF9CK7OMs97OTB/Yp006GwtDCygCV0mgI2I&#10;PuiszPNFNloQDiyX3uPXm8lJVwm/bSUPH9rWy0B0Q5FbSCukdR3XbHXO6g6Y6xXf02D/wGJgyuCl&#10;B6gbFhjZgPoNalAcrLdtOOF2yGzbKi6TBlRT5L+oeeiZk0kLJse7Q5r8/4Pl77f3QJTA2hWUGDZg&#10;jT5i1pjptCRFzM/ofI1hD+4eokLv3lr+1RNjr3uMkpcAduwlE8gqxWc/HYiGx6NkPb6zAtHZJtiU&#10;ql0LQwTEJJBdqsjjoSJyFwjHj4tZnlc5Fo6jrzybF1W5iJwyVj8dd+DDa2kHEjcNBSSf4Nn2rQ9T&#10;6FNIom+1EndK62RAt77WQLYM22N5dXU1X+7R/XGYNmRs6GlVIJO/Y9yV8f8njEEFbHSthoaiIPzF&#10;IFbHxN0akfaBKT3tUZ420S1TC6OQaNgNQjz0YiRCRalldbrE8RIK+/m0yhf58owSpjscRB6AErDh&#10;iwp96qKY2UT9WPHsdlGU1ZQt7Xo25WH+xA5Z+Ck8JfxwfbKOmKWCxxpPvRJ26x3qiYVfW/GIpUci&#10;qb74TuCmt/CdkhFnrqH+24aBpES/Mdg+y2I2i0OajNn8rEQDjj3rYw8zHKH2WifjOkyjvXGguh7v&#10;KpI4Yy+x6VqV2uGZF+qIBk5WUrR/BeLoHtsp6vmtWv0AAAD//wMAUEsDBBQABgAIAAAAIQDa/Fl6&#10;3gAAAAkBAAAPAAAAZHJzL2Rvd25yZXYueG1sTI/BboMwEETvlfoP1lbqLTGhSRoIS1RF6qW3Aoce&#10;N9gBFGwjbAj9+25P7W1HM5p9k50W04tZj75zFmGzjkBoWzvV2QahKt9XBxA+kFXUO6sRvrWHU/74&#10;kFGq3N1+6rkIjeAS61NCaEMYUil93WpDfu0Gbdm7utFQYDk2Uo1053LTyziK9tJQZ/lDS4M+t7q+&#10;FZNBmJdq+1LftrHbl1NR9l8f1dkQ4vPT8nYEEfQS/sLwi8/okDPTxU1WedEjrA4xJxFeN7yA/SRJ&#10;+Lgg7KJdDDLP5P8F+Q8AAAD//wMAUEsBAi0AFAAGAAgAAAAhALaDOJL+AAAA4QEAABMAAAAAAAAA&#10;AAAAAAAAAAAAAFtDb250ZW50X1R5cGVzXS54bWxQSwECLQAUAAYACAAAACEAOP0h/9YAAACUAQAA&#10;CwAAAAAAAAAAAAAAAAAvAQAAX3JlbHMvLnJlbHNQSwECLQAUAAYACAAAACEACIWto3oCAADzBAAA&#10;DgAAAAAAAAAAAAAAAAAuAgAAZHJzL2Uyb0RvYy54bWxQSwECLQAUAAYACAAAACEA2vxZet4AAAAJ&#10;AQAADwAAAAAAAAAAAAAAAADUBAAAZHJzL2Rvd25yZXYueG1sUEsFBgAAAAAEAAQA8wAAAN8FAAAA&#10;AA==&#10;" fillcolor="#9bbb59" strokecolor="#f2f2f2" strokeweight="3pt">
            <v:shadow on="t" color="#4e6128" opacity=".5" offset="1pt"/>
            <v:textbox>
              <w:txbxContent>
                <w:p w:rsidR="0084165D" w:rsidRPr="00BA35FC" w:rsidRDefault="0084165D" w:rsidP="0039782D">
                  <w:pPr>
                    <w:jc w:val="both"/>
                    <w:rPr>
                      <w:rFonts w:cs="Calibri"/>
                      <w:b/>
                      <w:bCs/>
                      <w:lang w:val="it-IT"/>
                    </w:rPr>
                  </w:pPr>
                  <w:r w:rsidRPr="00BA35FC">
                    <w:rPr>
                      <w:rFonts w:cs="Calibri"/>
                      <w:b/>
                      <w:bCs/>
                      <w:lang w:val="it-IT"/>
                    </w:rPr>
                    <w:t xml:space="preserve">Valoare maxima credit raportata la valoarea garantiei </w:t>
                  </w:r>
                </w:p>
                <w:p w:rsidR="0084165D" w:rsidRPr="00BA35FC" w:rsidRDefault="0084165D" w:rsidP="0039782D">
                  <w:pPr>
                    <w:jc w:val="both"/>
                    <w:rPr>
                      <w:rFonts w:cs="Calibri"/>
                      <w:b/>
                    </w:rPr>
                  </w:pPr>
                  <w:r w:rsidRPr="00BA35FC">
                    <w:rPr>
                      <w:rFonts w:cs="Calibri"/>
                      <w:color w:val="000000"/>
                      <w:lang w:val="ro-RO"/>
                    </w:rPr>
                    <w:t xml:space="preserve"> </w:t>
                  </w:r>
                  <w:proofErr w:type="spellStart"/>
                  <w:r w:rsidRPr="00BA35FC">
                    <w:rPr>
                      <w:rFonts w:cs="Calibri"/>
                      <w:b/>
                    </w:rPr>
                    <w:t>Valoare</w:t>
                  </w:r>
                  <w:proofErr w:type="spellEnd"/>
                  <w:r w:rsidRPr="00BA35FC">
                    <w:rPr>
                      <w:rFonts w:cs="Calibri"/>
                      <w:b/>
                    </w:rPr>
                    <w:t xml:space="preserve"> maxima credit = LTV (%) * </w:t>
                  </w:r>
                  <w:proofErr w:type="spellStart"/>
                  <w:r w:rsidRPr="00BA35FC">
                    <w:rPr>
                      <w:rFonts w:cs="Calibri"/>
                      <w:b/>
                    </w:rPr>
                    <w:t>Valoare</w:t>
                  </w:r>
                  <w:proofErr w:type="spellEnd"/>
                  <w:r w:rsidRPr="00BA35FC">
                    <w:rPr>
                      <w:rFonts w:cs="Calibri"/>
                      <w:b/>
                    </w:rPr>
                    <w:t xml:space="preserve"> </w:t>
                  </w:r>
                  <w:proofErr w:type="spellStart"/>
                  <w:r w:rsidRPr="00BA35FC">
                    <w:rPr>
                      <w:rFonts w:cs="Calibri"/>
                      <w:b/>
                    </w:rPr>
                    <w:t>garantie</w:t>
                  </w:r>
                  <w:proofErr w:type="spellEnd"/>
                  <w:r w:rsidRPr="00BA35FC">
                    <w:rPr>
                      <w:rFonts w:cs="Calibri"/>
                      <w:b/>
                    </w:rPr>
                    <w:t xml:space="preserve"> </w:t>
                  </w:r>
                </w:p>
                <w:p w:rsidR="0084165D" w:rsidRPr="00BA35FC" w:rsidRDefault="0084165D" w:rsidP="0039782D">
                  <w:pPr>
                    <w:pStyle w:val="ListParagraph"/>
                    <w:numPr>
                      <w:ilvl w:val="0"/>
                      <w:numId w:val="17"/>
                    </w:numPr>
                    <w:jc w:val="both"/>
                    <w:rPr>
                      <w:rFonts w:cs="Calibri"/>
                      <w:b/>
                      <w:lang w:val="it-IT"/>
                    </w:rPr>
                  </w:pPr>
                  <w:r w:rsidRPr="00BA35FC">
                    <w:rPr>
                      <w:rFonts w:cs="Calibri"/>
                      <w:b/>
                      <w:lang w:val="it-IT"/>
                    </w:rPr>
                    <w:t>Terenul se afla in proprietatea imprumutatului si se doreste finantarea constructiei</w:t>
                  </w:r>
                </w:p>
                <w:p w:rsidR="0084165D" w:rsidRPr="00BA35FC" w:rsidRDefault="0084165D" w:rsidP="0039782D">
                  <w:pPr>
                    <w:autoSpaceDE w:val="0"/>
                    <w:autoSpaceDN w:val="0"/>
                    <w:adjustRightInd w:val="0"/>
                    <w:spacing w:after="0" w:line="240" w:lineRule="auto"/>
                    <w:rPr>
                      <w:rFonts w:cs="Calibri"/>
                      <w:lang w:val="it-IT"/>
                    </w:rPr>
                  </w:pPr>
                  <w:r w:rsidRPr="00BA35FC">
                    <w:rPr>
                      <w:rFonts w:cs="Calibri"/>
                      <w:b/>
                      <w:lang w:val="it-IT"/>
                    </w:rPr>
                    <w:t xml:space="preserve">Valoarea garantiei = </w:t>
                  </w:r>
                  <w:r w:rsidRPr="00BA35FC">
                    <w:rPr>
                      <w:rFonts w:cs="Calibri"/>
                      <w:lang w:val="it-IT"/>
                    </w:rPr>
                    <w:t>Minimul dintre:  valoare investitie (valoare de piata teren conform raport de evaluare + valoare deviz/plan finantare) si valoarea de piata a imobilului care face obiectul investitiei imobiliare conform raport de evaluare  (valoare de piata teren+ constructie viitoare)</w:t>
                  </w:r>
                </w:p>
                <w:p w:rsidR="0084165D" w:rsidRPr="00BA35FC" w:rsidRDefault="0084165D" w:rsidP="0039782D">
                  <w:pPr>
                    <w:autoSpaceDE w:val="0"/>
                    <w:autoSpaceDN w:val="0"/>
                    <w:adjustRightInd w:val="0"/>
                    <w:spacing w:after="0" w:line="240" w:lineRule="auto"/>
                    <w:rPr>
                      <w:rFonts w:cs="Calibri"/>
                      <w:lang w:val="it-IT"/>
                    </w:rPr>
                  </w:pPr>
                </w:p>
                <w:p w:rsidR="0084165D" w:rsidRPr="00BA35FC" w:rsidRDefault="0084165D" w:rsidP="0039782D">
                  <w:pPr>
                    <w:pStyle w:val="ListParagraph"/>
                    <w:numPr>
                      <w:ilvl w:val="0"/>
                      <w:numId w:val="17"/>
                    </w:numPr>
                    <w:jc w:val="both"/>
                    <w:rPr>
                      <w:rFonts w:cs="Calibri"/>
                      <w:b/>
                      <w:lang w:val="it-IT"/>
                    </w:rPr>
                  </w:pPr>
                  <w:r w:rsidRPr="00BA35FC">
                    <w:rPr>
                      <w:rFonts w:cs="Calibri"/>
                      <w:b/>
                      <w:lang w:val="it-IT"/>
                    </w:rPr>
                    <w:t>Se doreste finantare atat pentru achizitionare teren cat si pentru realizarea constructiei</w:t>
                  </w:r>
                </w:p>
                <w:p w:rsidR="0084165D" w:rsidRPr="00BA35FC" w:rsidRDefault="0084165D" w:rsidP="00712941">
                  <w:pPr>
                    <w:autoSpaceDE w:val="0"/>
                    <w:autoSpaceDN w:val="0"/>
                    <w:adjustRightInd w:val="0"/>
                    <w:spacing w:after="0" w:line="240" w:lineRule="auto"/>
                    <w:rPr>
                      <w:rFonts w:cs="Calibri"/>
                      <w:lang w:val="it-IT"/>
                    </w:rPr>
                  </w:pPr>
                  <w:r w:rsidRPr="00BA35FC">
                    <w:rPr>
                      <w:rFonts w:cs="Calibri"/>
                      <w:b/>
                      <w:lang w:val="it-IT"/>
                    </w:rPr>
                    <w:t xml:space="preserve">Valoarea garantiei = </w:t>
                  </w:r>
                  <w:r w:rsidRPr="00BA35FC">
                    <w:rPr>
                      <w:rFonts w:cs="Calibri"/>
                      <w:lang w:val="it-IT"/>
                    </w:rPr>
                    <w:t>Minimul dintre: valoarea investitiei (valoare achizitie teren + valoare deviz/plan finantare) si valoarea de piata a imobilului care face obiectul investitiei imobiliare conform raport de evaluare (teren+ constructie viitoare)</w:t>
                  </w:r>
                </w:p>
                <w:p w:rsidR="0084165D" w:rsidRPr="00BA35FC" w:rsidRDefault="0084165D" w:rsidP="0039782D">
                  <w:pPr>
                    <w:autoSpaceDE w:val="0"/>
                    <w:autoSpaceDN w:val="0"/>
                    <w:adjustRightInd w:val="0"/>
                    <w:spacing w:after="0" w:line="240" w:lineRule="auto"/>
                    <w:rPr>
                      <w:rFonts w:cs="Calibri"/>
                      <w:lang w:val="it-IT"/>
                    </w:rPr>
                  </w:pPr>
                </w:p>
                <w:p w:rsidR="0084165D" w:rsidRPr="0039782D" w:rsidRDefault="0084165D" w:rsidP="0039782D">
                  <w:pPr>
                    <w:autoSpaceDE w:val="0"/>
                    <w:autoSpaceDN w:val="0"/>
                    <w:adjustRightInd w:val="0"/>
                    <w:spacing w:after="0" w:line="240" w:lineRule="auto"/>
                    <w:rPr>
                      <w:rFonts w:ascii="Arial" w:hAnsi="Arial" w:cs="Arial"/>
                      <w:sz w:val="18"/>
                      <w:szCs w:val="18"/>
                      <w:lang w:val="it-IT"/>
                    </w:rPr>
                  </w:pPr>
                </w:p>
                <w:p w:rsidR="0084165D" w:rsidRPr="0039782D" w:rsidRDefault="0084165D" w:rsidP="00712941">
                  <w:pPr>
                    <w:autoSpaceDE w:val="0"/>
                    <w:autoSpaceDN w:val="0"/>
                    <w:adjustRightInd w:val="0"/>
                    <w:spacing w:after="0" w:line="240" w:lineRule="auto"/>
                    <w:rPr>
                      <w:lang w:val="it-IT"/>
                    </w:rPr>
                  </w:pPr>
                </w:p>
              </w:txbxContent>
            </v:textbox>
          </v:rect>
        </w:pict>
      </w:r>
      <w:r w:rsidR="0084165D" w:rsidRPr="00E754D6">
        <w:rPr>
          <w:rFonts w:cs="Calibri"/>
          <w:color w:val="000000"/>
          <w:lang w:val="ro-RO"/>
        </w:rPr>
        <w:t xml:space="preserve">In prima faza se face analiza financiara a clientului si </w:t>
      </w:r>
      <w:r w:rsidR="0084165D">
        <w:rPr>
          <w:rFonts w:cs="Calibri"/>
          <w:color w:val="000000"/>
          <w:lang w:val="ro-RO"/>
        </w:rPr>
        <w:t>dimensionarea sumei</w:t>
      </w:r>
      <w:r w:rsidR="0084165D" w:rsidRPr="00E754D6">
        <w:rPr>
          <w:rFonts w:cs="Calibri"/>
          <w:color w:val="000000"/>
          <w:lang w:val="ro-RO"/>
        </w:rPr>
        <w:t xml:space="preserve"> creditului.  Pentru aceasta este necesar sa se cunoasca </w:t>
      </w:r>
      <w:r w:rsidR="0084165D" w:rsidRPr="00E754D6">
        <w:rPr>
          <w:rFonts w:cs="Calibri"/>
          <w:b/>
          <w:color w:val="000000"/>
          <w:lang w:val="ro-RO"/>
        </w:rPr>
        <w:t>Valoarea totala a investitiei</w:t>
      </w:r>
      <w:r w:rsidR="0084165D">
        <w:rPr>
          <w:rFonts w:cs="Calibri"/>
          <w:b/>
          <w:color w:val="000000"/>
          <w:lang w:val="ro-RO"/>
        </w:rPr>
        <w:t xml:space="preserve"> (teren+constructie)</w:t>
      </w:r>
      <w:r w:rsidR="0084165D" w:rsidRPr="00E754D6">
        <w:rPr>
          <w:rFonts w:cs="Calibri"/>
          <w:color w:val="000000"/>
          <w:lang w:val="ro-RO"/>
        </w:rPr>
        <w:t xml:space="preserve">. </w:t>
      </w:r>
    </w:p>
    <w:p w:rsidR="0084165D" w:rsidRPr="00E754D6" w:rsidRDefault="0084165D" w:rsidP="00346AA7">
      <w:pPr>
        <w:jc w:val="both"/>
        <w:rPr>
          <w:rFonts w:cs="Calibri"/>
          <w:color w:val="000000"/>
          <w:lang w:val="ro-RO"/>
        </w:rPr>
      </w:pPr>
    </w:p>
    <w:p w:rsidR="0084165D" w:rsidRPr="00E754D6" w:rsidRDefault="0084165D" w:rsidP="00346AA7">
      <w:pPr>
        <w:jc w:val="both"/>
        <w:rPr>
          <w:rFonts w:cs="Calibri"/>
          <w:color w:val="000000"/>
          <w:lang w:val="ro-RO"/>
        </w:rPr>
      </w:pPr>
    </w:p>
    <w:p w:rsidR="0084165D" w:rsidRDefault="0084165D" w:rsidP="00346AA7">
      <w:pPr>
        <w:jc w:val="both"/>
        <w:rPr>
          <w:rFonts w:cs="Calibri"/>
          <w:b/>
          <w:color w:val="000000"/>
          <w:lang w:val="ro-RO"/>
        </w:rPr>
      </w:pPr>
    </w:p>
    <w:p w:rsidR="0084165D" w:rsidRDefault="0084165D" w:rsidP="00346AA7">
      <w:pPr>
        <w:jc w:val="both"/>
        <w:rPr>
          <w:rFonts w:cs="Calibri"/>
          <w:b/>
          <w:color w:val="000000"/>
          <w:lang w:val="ro-RO"/>
        </w:rPr>
      </w:pPr>
    </w:p>
    <w:p w:rsidR="0084165D" w:rsidRDefault="0084165D" w:rsidP="00346AA7">
      <w:pPr>
        <w:jc w:val="both"/>
        <w:rPr>
          <w:rFonts w:cs="Calibri"/>
          <w:b/>
          <w:color w:val="000000"/>
          <w:lang w:val="ro-RO"/>
        </w:rPr>
      </w:pPr>
    </w:p>
    <w:p w:rsidR="0084165D" w:rsidRDefault="0084165D" w:rsidP="00346AA7">
      <w:pPr>
        <w:jc w:val="both"/>
        <w:rPr>
          <w:rFonts w:cs="Calibri"/>
          <w:b/>
          <w:color w:val="000000"/>
          <w:lang w:val="ro-RO"/>
        </w:rPr>
      </w:pPr>
    </w:p>
    <w:p w:rsidR="0084165D" w:rsidRDefault="0084165D" w:rsidP="00346AA7">
      <w:pPr>
        <w:jc w:val="both"/>
        <w:rPr>
          <w:rFonts w:cs="Calibri"/>
          <w:b/>
          <w:color w:val="000000"/>
          <w:lang w:val="ro-RO"/>
        </w:rPr>
      </w:pPr>
    </w:p>
    <w:p w:rsidR="0084165D" w:rsidRDefault="0084165D" w:rsidP="00346AA7">
      <w:pPr>
        <w:jc w:val="both"/>
        <w:rPr>
          <w:rFonts w:cs="Calibri"/>
          <w:b/>
          <w:color w:val="000000"/>
          <w:lang w:val="ro-RO"/>
        </w:rPr>
      </w:pPr>
    </w:p>
    <w:p w:rsidR="0084165D" w:rsidRDefault="0084165D" w:rsidP="00346AA7">
      <w:pPr>
        <w:jc w:val="both"/>
        <w:rPr>
          <w:rFonts w:cs="Calibri"/>
          <w:b/>
          <w:color w:val="000000"/>
          <w:lang w:val="ro-RO"/>
        </w:rPr>
      </w:pPr>
    </w:p>
    <w:p w:rsidR="0084165D" w:rsidRPr="00E754D6" w:rsidRDefault="0084165D" w:rsidP="00346AA7">
      <w:pPr>
        <w:jc w:val="both"/>
        <w:rPr>
          <w:rFonts w:cs="Calibri"/>
          <w:color w:val="000000"/>
          <w:lang w:val="ro-RO"/>
        </w:rPr>
      </w:pPr>
      <w:r w:rsidRPr="00E754D6">
        <w:rPr>
          <w:rFonts w:cs="Calibri"/>
          <w:b/>
          <w:color w:val="000000"/>
          <w:lang w:val="ro-RO"/>
        </w:rPr>
        <w:t>Valoarea terenului</w:t>
      </w:r>
      <w:r w:rsidRPr="00E754D6">
        <w:rPr>
          <w:rFonts w:cs="Calibri"/>
          <w:color w:val="000000"/>
          <w:lang w:val="ro-RO"/>
        </w:rPr>
        <w:t xml:space="preserve"> se stabileste ca urmare a evaluarii acestuia si este valoarea de piata inscrisa in raportul de evaluare.</w:t>
      </w:r>
    </w:p>
    <w:p w:rsidR="0084165D" w:rsidRPr="00E754D6" w:rsidRDefault="0084165D" w:rsidP="0011442C">
      <w:pPr>
        <w:pStyle w:val="ListParagraph"/>
        <w:numPr>
          <w:ilvl w:val="0"/>
          <w:numId w:val="6"/>
        </w:numPr>
        <w:autoSpaceDE w:val="0"/>
        <w:autoSpaceDN w:val="0"/>
        <w:adjustRightInd w:val="0"/>
        <w:spacing w:after="0" w:line="240" w:lineRule="auto"/>
        <w:jc w:val="both"/>
        <w:rPr>
          <w:rFonts w:cs="Calibri"/>
          <w:color w:val="000000"/>
          <w:lang w:val="ro-RO"/>
        </w:rPr>
      </w:pPr>
      <w:r w:rsidRPr="00E754D6">
        <w:rPr>
          <w:rFonts w:cs="Calibri"/>
          <w:color w:val="000000"/>
          <w:lang w:val="ro-RO"/>
        </w:rPr>
        <w:t>Pentru stabilirea valorii imobilului care se va construi din credit es</w:t>
      </w:r>
      <w:r>
        <w:rPr>
          <w:rFonts w:cs="Calibri"/>
          <w:color w:val="000000"/>
          <w:lang w:val="ro-RO"/>
        </w:rPr>
        <w:t>te necesara efectuarea analizei</w:t>
      </w:r>
      <w:r w:rsidRPr="00E754D6">
        <w:rPr>
          <w:rFonts w:cs="Calibri"/>
          <w:color w:val="000000"/>
          <w:lang w:val="ro-RO"/>
        </w:rPr>
        <w:t xml:space="preserve"> tehnice</w:t>
      </w:r>
      <w:r>
        <w:rPr>
          <w:rFonts w:cs="Calibri"/>
          <w:color w:val="000000"/>
          <w:lang w:val="ro-RO"/>
        </w:rPr>
        <w:t xml:space="preserve"> initiale</w:t>
      </w:r>
      <w:r w:rsidRPr="00E754D6">
        <w:rPr>
          <w:rFonts w:cs="Calibri"/>
          <w:color w:val="000000"/>
          <w:lang w:val="ro-RO"/>
        </w:rPr>
        <w:t xml:space="preserve"> ca pas premergator procesului de creditare si platii transelor de credit.</w:t>
      </w:r>
    </w:p>
    <w:p w:rsidR="0084165D" w:rsidRPr="00E754D6" w:rsidRDefault="0084165D" w:rsidP="00722460">
      <w:pPr>
        <w:autoSpaceDE w:val="0"/>
        <w:autoSpaceDN w:val="0"/>
        <w:adjustRightInd w:val="0"/>
        <w:spacing w:after="0" w:line="240" w:lineRule="auto"/>
        <w:jc w:val="both"/>
        <w:rPr>
          <w:rFonts w:cs="Calibri"/>
          <w:color w:val="000000"/>
          <w:lang w:val="ro-RO"/>
        </w:rPr>
      </w:pPr>
    </w:p>
    <w:p w:rsidR="0084165D" w:rsidRPr="00E754D6" w:rsidRDefault="0084165D" w:rsidP="00722460">
      <w:pPr>
        <w:autoSpaceDE w:val="0"/>
        <w:autoSpaceDN w:val="0"/>
        <w:adjustRightInd w:val="0"/>
        <w:spacing w:after="0" w:line="240" w:lineRule="auto"/>
        <w:jc w:val="both"/>
        <w:rPr>
          <w:rFonts w:cs="Calibri"/>
          <w:color w:val="000000"/>
          <w:lang w:val="ro-RO"/>
        </w:rPr>
      </w:pPr>
      <w:r w:rsidRPr="00E754D6">
        <w:rPr>
          <w:rFonts w:cs="Calibri"/>
          <w:color w:val="000000"/>
          <w:lang w:val="ro-RO"/>
        </w:rPr>
        <w:t xml:space="preserve">Analiza tehnica presupune analiza documentelor si a </w:t>
      </w:r>
      <w:r w:rsidRPr="00E754D6">
        <w:rPr>
          <w:rFonts w:cs="Calibri"/>
          <w:b/>
          <w:color w:val="000000"/>
          <w:lang w:val="ro-RO"/>
        </w:rPr>
        <w:t>bugetului initial</w:t>
      </w:r>
      <w:r w:rsidR="00867C0C">
        <w:rPr>
          <w:rFonts w:cs="Calibri"/>
          <w:b/>
          <w:color w:val="000000"/>
          <w:lang w:val="ro-RO"/>
        </w:rPr>
        <w:t xml:space="preserve"> vizat de constructor / diriginte de santier,</w:t>
      </w:r>
      <w:r w:rsidRPr="00E754D6">
        <w:rPr>
          <w:rFonts w:cs="Calibri"/>
          <w:color w:val="000000"/>
          <w:lang w:val="ro-RO"/>
        </w:rPr>
        <w:t xml:space="preserve"> al investitiei transmis de client, urmarirea etapelor in construi</w:t>
      </w:r>
      <w:r w:rsidR="00867C0C">
        <w:rPr>
          <w:rFonts w:cs="Calibri"/>
          <w:color w:val="000000"/>
          <w:lang w:val="ro-RO"/>
        </w:rPr>
        <w:t>rea cladirii</w:t>
      </w:r>
      <w:r>
        <w:rPr>
          <w:rFonts w:cs="Calibri"/>
          <w:color w:val="000000"/>
          <w:lang w:val="ro-RO"/>
        </w:rPr>
        <w:t xml:space="preserve">. </w:t>
      </w:r>
    </w:p>
    <w:p w:rsidR="0084165D" w:rsidRPr="00E754D6" w:rsidRDefault="0084165D" w:rsidP="00722460">
      <w:pPr>
        <w:autoSpaceDE w:val="0"/>
        <w:autoSpaceDN w:val="0"/>
        <w:adjustRightInd w:val="0"/>
        <w:spacing w:after="0" w:line="240" w:lineRule="auto"/>
        <w:jc w:val="both"/>
        <w:rPr>
          <w:rFonts w:cs="Calibri"/>
          <w:b/>
          <w:color w:val="000000"/>
          <w:lang w:val="ro-RO"/>
        </w:rPr>
      </w:pPr>
    </w:p>
    <w:p w:rsidR="0084165D" w:rsidRPr="00E754D6" w:rsidRDefault="0084165D" w:rsidP="00722460">
      <w:pPr>
        <w:autoSpaceDE w:val="0"/>
        <w:autoSpaceDN w:val="0"/>
        <w:adjustRightInd w:val="0"/>
        <w:spacing w:before="120" w:after="120" w:line="240" w:lineRule="auto"/>
        <w:jc w:val="both"/>
        <w:rPr>
          <w:rFonts w:cs="Calibri"/>
          <w:color w:val="000000"/>
          <w:lang w:val="ro-RO"/>
        </w:rPr>
      </w:pPr>
      <w:r w:rsidRPr="00E754D6">
        <w:rPr>
          <w:rFonts w:cs="Calibri"/>
          <w:b/>
          <w:color w:val="000000"/>
          <w:lang w:val="ro-RO"/>
        </w:rPr>
        <w:t>Analiza tehnica</w:t>
      </w:r>
      <w:r w:rsidRPr="00E754D6">
        <w:rPr>
          <w:rFonts w:cs="Calibri"/>
          <w:color w:val="000000"/>
          <w:lang w:val="ro-RO"/>
        </w:rPr>
        <w:t xml:space="preserve"> este compusa din: </w:t>
      </w:r>
    </w:p>
    <w:p w:rsidR="0084165D" w:rsidRPr="00E754D6" w:rsidRDefault="0084165D" w:rsidP="00722460">
      <w:pPr>
        <w:autoSpaceDE w:val="0"/>
        <w:autoSpaceDN w:val="0"/>
        <w:adjustRightInd w:val="0"/>
        <w:spacing w:before="120" w:after="120" w:line="240" w:lineRule="auto"/>
        <w:jc w:val="both"/>
        <w:rPr>
          <w:rFonts w:cs="Calibri"/>
          <w:color w:val="000000"/>
          <w:lang w:val="ro-RO"/>
        </w:rPr>
      </w:pPr>
      <w:r w:rsidRPr="00722460">
        <w:rPr>
          <w:rFonts w:cs="Calibri"/>
          <w:b/>
          <w:color w:val="000000"/>
          <w:lang w:val="ro-RO"/>
        </w:rPr>
        <w:t>a.1 Analiza tehnica initiala</w:t>
      </w:r>
      <w:r w:rsidRPr="00E754D6">
        <w:rPr>
          <w:rFonts w:cs="Calibri"/>
          <w:color w:val="000000"/>
          <w:lang w:val="ro-RO"/>
        </w:rPr>
        <w:t>, efectuata inaintea aprobarii creditului pentru stabilirea valorii investitiei, prin care se verifica daca:</w:t>
      </w:r>
    </w:p>
    <w:p w:rsidR="0084165D" w:rsidRPr="00E754D6" w:rsidRDefault="0084165D" w:rsidP="00722460">
      <w:pPr>
        <w:autoSpaceDE w:val="0"/>
        <w:autoSpaceDN w:val="0"/>
        <w:adjustRightInd w:val="0"/>
        <w:spacing w:before="120" w:after="120" w:line="240" w:lineRule="auto"/>
        <w:jc w:val="both"/>
        <w:rPr>
          <w:rFonts w:cs="Calibri"/>
          <w:color w:val="000000"/>
          <w:lang w:val="ro-RO"/>
        </w:rPr>
      </w:pPr>
      <w:r w:rsidRPr="00E754D6">
        <w:rPr>
          <w:rFonts w:cs="Calibri"/>
          <w:color w:val="000000"/>
          <w:lang w:val="ro-RO"/>
        </w:rPr>
        <w:t>- lucrarile cuprinse in buget permit sau nu finalizarea integrala a constructiei;</w:t>
      </w:r>
    </w:p>
    <w:p w:rsidR="0084165D" w:rsidRPr="00E754D6" w:rsidRDefault="0084165D" w:rsidP="00722460">
      <w:pPr>
        <w:autoSpaceDE w:val="0"/>
        <w:autoSpaceDN w:val="0"/>
        <w:adjustRightInd w:val="0"/>
        <w:spacing w:before="120" w:after="120" w:line="240" w:lineRule="auto"/>
        <w:jc w:val="both"/>
        <w:rPr>
          <w:rFonts w:cs="Calibri"/>
          <w:color w:val="000000"/>
          <w:lang w:val="ro-RO"/>
        </w:rPr>
      </w:pPr>
      <w:r w:rsidRPr="00E754D6">
        <w:rPr>
          <w:rFonts w:cs="Calibri"/>
          <w:color w:val="000000"/>
          <w:lang w:val="ro-RO"/>
        </w:rPr>
        <w:t>- credibilitatea valorica a bugetului din punctul de vedere al pietei constructiilor;</w:t>
      </w:r>
    </w:p>
    <w:p w:rsidR="0084165D" w:rsidRDefault="0084165D" w:rsidP="00722460">
      <w:pPr>
        <w:autoSpaceDE w:val="0"/>
        <w:autoSpaceDN w:val="0"/>
        <w:adjustRightInd w:val="0"/>
        <w:spacing w:before="120" w:after="120" w:line="240" w:lineRule="auto"/>
        <w:jc w:val="both"/>
        <w:rPr>
          <w:rFonts w:cs="Calibri"/>
          <w:color w:val="000000"/>
          <w:lang w:val="ro-RO"/>
        </w:rPr>
      </w:pPr>
      <w:r w:rsidRPr="00E754D6">
        <w:rPr>
          <w:rFonts w:cs="Calibri"/>
          <w:color w:val="000000"/>
          <w:lang w:val="ro-RO"/>
        </w:rPr>
        <w:t>Prin analiza tehnica intiala evaluatorul va verifica, in principal, co</w:t>
      </w:r>
      <w:r>
        <w:rPr>
          <w:rFonts w:cs="Calibri"/>
          <w:color w:val="000000"/>
          <w:lang w:val="ro-RO"/>
        </w:rPr>
        <w:t>ncorda</w:t>
      </w:r>
      <w:r w:rsidRPr="00E754D6">
        <w:rPr>
          <w:rFonts w:cs="Calibri"/>
          <w:color w:val="000000"/>
          <w:lang w:val="ro-RO"/>
        </w:rPr>
        <w:t>nta dintre costurile pe care clientul si le-a propus, fata de costurile de realizare de pe piata constructiilor pentru cladiri similare sau cu aceeasi destinatie si constituite ca cea/cele din planurile si documentele tehnice puse la dispozitia</w:t>
      </w:r>
      <w:r>
        <w:rPr>
          <w:rFonts w:cs="Calibri"/>
          <w:color w:val="000000"/>
          <w:lang w:val="ro-RO"/>
        </w:rPr>
        <w:t xml:space="preserve"> </w:t>
      </w:r>
      <w:r w:rsidRPr="00E754D6">
        <w:rPr>
          <w:rFonts w:cs="Calibri"/>
          <w:color w:val="000000"/>
          <w:lang w:val="ro-RO"/>
        </w:rPr>
        <w:t>bancii de catre client.</w:t>
      </w:r>
    </w:p>
    <w:p w:rsidR="0084165D" w:rsidRPr="00E754D6" w:rsidRDefault="0084165D" w:rsidP="007744E1">
      <w:pPr>
        <w:autoSpaceDE w:val="0"/>
        <w:autoSpaceDN w:val="0"/>
        <w:adjustRightInd w:val="0"/>
        <w:spacing w:before="120" w:after="120" w:line="240" w:lineRule="auto"/>
        <w:jc w:val="both"/>
        <w:rPr>
          <w:rFonts w:cs="Calibri"/>
          <w:color w:val="000000"/>
          <w:lang w:val="ro-RO"/>
        </w:rPr>
      </w:pPr>
      <w:r w:rsidRPr="00E754D6">
        <w:rPr>
          <w:rFonts w:cs="Calibri"/>
          <w:color w:val="000000"/>
          <w:lang w:val="ro-RO"/>
        </w:rPr>
        <w:t>In cazul in care bugetul initial furnizat de catre client pentru stabilirea valorii investitiei nu contine elementele valorice corecte, acestea vor fi estimate de catre evaluator in cadrul analizei tehnice initiale. In cazul in care apar diferente semnificative, evaluatorul cere informatii suplimentare de la client pentru fundamentarea lor. Daca, dupa concilierea cu clientul apar in continuare diferente intre bugetul initial acceptat de evaluator si costurile efective, clientul va suporta din surse proprii costurile suplimentare, conform clauzelor contractuale;</w:t>
      </w:r>
    </w:p>
    <w:p w:rsidR="0084165D" w:rsidRPr="00E754D6" w:rsidRDefault="0084165D" w:rsidP="00722460">
      <w:pPr>
        <w:autoSpaceDE w:val="0"/>
        <w:autoSpaceDN w:val="0"/>
        <w:adjustRightInd w:val="0"/>
        <w:spacing w:before="120" w:after="120" w:line="240" w:lineRule="auto"/>
        <w:jc w:val="both"/>
        <w:rPr>
          <w:rFonts w:cs="Calibri"/>
          <w:color w:val="000000"/>
          <w:lang w:val="ro-RO"/>
        </w:rPr>
      </w:pPr>
      <w:r w:rsidRPr="00722460">
        <w:rPr>
          <w:rFonts w:cs="Calibri"/>
          <w:b/>
          <w:color w:val="000000"/>
          <w:lang w:val="ro-RO"/>
        </w:rPr>
        <w:t>a.2 Analiza tehnica intermediara</w:t>
      </w:r>
      <w:r w:rsidRPr="00E754D6">
        <w:rPr>
          <w:rFonts w:cs="Calibri"/>
          <w:color w:val="000000"/>
          <w:lang w:val="ro-RO"/>
        </w:rPr>
        <w:t xml:space="preserve"> efectuata pe parcursul derularii creditului necesara pentru eliberarea transelor din credit:</w:t>
      </w:r>
    </w:p>
    <w:p w:rsidR="0084165D" w:rsidRPr="00E754D6" w:rsidRDefault="0084165D" w:rsidP="00722460">
      <w:pPr>
        <w:autoSpaceDE w:val="0"/>
        <w:autoSpaceDN w:val="0"/>
        <w:adjustRightInd w:val="0"/>
        <w:spacing w:before="120" w:after="120" w:line="240" w:lineRule="auto"/>
        <w:jc w:val="both"/>
        <w:rPr>
          <w:rFonts w:cs="Calibri"/>
          <w:color w:val="000000"/>
          <w:lang w:val="ro-RO"/>
        </w:rPr>
      </w:pPr>
      <w:r w:rsidRPr="00E754D6">
        <w:rPr>
          <w:rFonts w:cs="Calibri"/>
          <w:color w:val="000000"/>
          <w:lang w:val="ro-RO"/>
        </w:rPr>
        <w:t xml:space="preserve">- </w:t>
      </w:r>
      <w:r>
        <w:rPr>
          <w:rFonts w:cs="Calibri"/>
          <w:color w:val="000000"/>
          <w:lang w:val="ro-RO"/>
        </w:rPr>
        <w:t xml:space="preserve"> </w:t>
      </w:r>
      <w:r w:rsidRPr="00E754D6">
        <w:rPr>
          <w:rFonts w:cs="Calibri"/>
          <w:color w:val="000000"/>
          <w:lang w:val="ro-RO"/>
        </w:rPr>
        <w:t>daca stadiul fizic al lucrarilor real executate este in concordanta cu suma solicitata la tragere;</w:t>
      </w:r>
    </w:p>
    <w:p w:rsidR="0084165D" w:rsidRPr="00E754D6" w:rsidRDefault="0084165D" w:rsidP="00722460">
      <w:pPr>
        <w:autoSpaceDE w:val="0"/>
        <w:autoSpaceDN w:val="0"/>
        <w:adjustRightInd w:val="0"/>
        <w:spacing w:before="120" w:after="120" w:line="240" w:lineRule="auto"/>
        <w:jc w:val="both"/>
        <w:rPr>
          <w:rFonts w:cs="Calibri"/>
          <w:color w:val="000000"/>
          <w:lang w:val="ro-RO"/>
        </w:rPr>
      </w:pPr>
      <w:r w:rsidRPr="00E754D6">
        <w:rPr>
          <w:rFonts w:cs="Calibri"/>
          <w:color w:val="000000"/>
          <w:lang w:val="ro-RO"/>
        </w:rPr>
        <w:t>- daca stadiul fizic al lucrarilor real executate este in concordanta cu gr</w:t>
      </w:r>
      <w:r>
        <w:rPr>
          <w:rFonts w:cs="Calibri"/>
          <w:color w:val="000000"/>
          <w:lang w:val="ro-RO"/>
        </w:rPr>
        <w:t>aficul temporal de  esalonare a</w:t>
      </w:r>
      <w:r w:rsidRPr="00E754D6">
        <w:rPr>
          <w:rFonts w:cs="Calibri"/>
          <w:color w:val="000000"/>
          <w:lang w:val="ro-RO"/>
        </w:rPr>
        <w:t xml:space="preserve"> lucrarilor;</w:t>
      </w:r>
    </w:p>
    <w:p w:rsidR="0084165D" w:rsidRDefault="0084165D" w:rsidP="00722460">
      <w:pPr>
        <w:jc w:val="both"/>
        <w:rPr>
          <w:rFonts w:cs="Calibri"/>
          <w:color w:val="000000"/>
          <w:lang w:val="ro-RO"/>
        </w:rPr>
      </w:pPr>
      <w:r w:rsidRPr="00E754D6">
        <w:rPr>
          <w:rFonts w:cs="Calibri"/>
          <w:color w:val="000000"/>
          <w:lang w:val="ro-RO"/>
        </w:rPr>
        <w:t xml:space="preserve">Raportul de evaluare a imobilului adus in garantie si a terenului </w:t>
      </w:r>
      <w:r>
        <w:rPr>
          <w:rFonts w:cs="Calibri"/>
          <w:color w:val="000000"/>
          <w:lang w:val="ro-RO"/>
        </w:rPr>
        <w:t>precum</w:t>
      </w:r>
      <w:r w:rsidRPr="00E754D6">
        <w:rPr>
          <w:rFonts w:cs="Calibri"/>
          <w:color w:val="000000"/>
          <w:lang w:val="ro-RO"/>
        </w:rPr>
        <w:t xml:space="preserve"> si analiza tehnica initiala a proiectului (pe baza de buget initial) si analiza tehnica intermediara a situatiilor de lucrari, la fiecare tragere din credit, sunt intocmite de un evaluator membru ANEVAR, agreat de BCR.</w:t>
      </w:r>
    </w:p>
    <w:p w:rsidR="0084165D" w:rsidRPr="00E754D6" w:rsidRDefault="0084165D" w:rsidP="00C53305">
      <w:pPr>
        <w:autoSpaceDE w:val="0"/>
        <w:autoSpaceDN w:val="0"/>
        <w:adjustRightInd w:val="0"/>
        <w:spacing w:after="0" w:line="240" w:lineRule="auto"/>
        <w:jc w:val="both"/>
        <w:rPr>
          <w:rFonts w:cs="Calibri"/>
          <w:color w:val="000000"/>
          <w:lang w:val="ro-RO"/>
        </w:rPr>
      </w:pPr>
    </w:p>
    <w:p w:rsidR="0084165D" w:rsidRPr="00E754D6" w:rsidRDefault="0084165D" w:rsidP="007A6008">
      <w:pPr>
        <w:jc w:val="both"/>
        <w:rPr>
          <w:rFonts w:cs="Calibri"/>
          <w:color w:val="000000"/>
          <w:lang w:val="ro-RO"/>
        </w:rPr>
      </w:pPr>
      <w:r>
        <w:rPr>
          <w:rFonts w:cs="Calibri"/>
          <w:color w:val="000000"/>
          <w:lang w:val="ro-RO"/>
        </w:rPr>
        <w:t>I</w:t>
      </w:r>
      <w:r w:rsidRPr="00E754D6">
        <w:rPr>
          <w:rFonts w:cs="Calibri"/>
          <w:color w:val="000000"/>
          <w:lang w:val="ro-RO"/>
        </w:rPr>
        <w:t xml:space="preserve">n vederea aprobarii creditului de construire </w:t>
      </w:r>
      <w:r>
        <w:rPr>
          <w:rFonts w:cs="Calibri"/>
          <w:color w:val="000000"/>
          <w:lang w:val="ro-RO"/>
        </w:rPr>
        <w:t>c</w:t>
      </w:r>
      <w:r w:rsidRPr="00E754D6">
        <w:rPr>
          <w:rFonts w:cs="Calibri"/>
          <w:color w:val="000000"/>
          <w:lang w:val="ro-RO"/>
        </w:rPr>
        <w:t>lientul trebuie sa prezinte documentel</w:t>
      </w:r>
      <w:r>
        <w:rPr>
          <w:rFonts w:cs="Calibri"/>
          <w:color w:val="000000"/>
          <w:lang w:val="ro-RO"/>
        </w:rPr>
        <w:t xml:space="preserve">e privind analiza financiara, </w:t>
      </w:r>
      <w:r w:rsidRPr="00E754D6">
        <w:rPr>
          <w:rFonts w:cs="Calibri"/>
          <w:color w:val="000000"/>
          <w:lang w:val="ro-RO"/>
        </w:rPr>
        <w:t>documentele privind garantia</w:t>
      </w:r>
      <w:r>
        <w:rPr>
          <w:rFonts w:cs="Calibri"/>
          <w:color w:val="000000"/>
          <w:lang w:val="ro-RO"/>
        </w:rPr>
        <w:t xml:space="preserve"> creditului</w:t>
      </w:r>
      <w:r w:rsidRPr="00E754D6">
        <w:rPr>
          <w:rFonts w:cs="Calibri"/>
          <w:color w:val="000000"/>
          <w:lang w:val="ro-RO"/>
        </w:rPr>
        <w:t xml:space="preserve"> </w:t>
      </w:r>
      <w:r>
        <w:rPr>
          <w:rFonts w:cs="Calibri"/>
          <w:color w:val="000000"/>
          <w:lang w:val="ro-RO"/>
        </w:rPr>
        <w:t xml:space="preserve">si documente privind construirea locuintei </w:t>
      </w:r>
      <w:r w:rsidRPr="00E754D6">
        <w:rPr>
          <w:rFonts w:cs="Calibri"/>
          <w:color w:val="000000"/>
          <w:lang w:val="ro-RO"/>
        </w:rPr>
        <w:t xml:space="preserve">viitoare care se regasesc in </w:t>
      </w:r>
      <w:r w:rsidRPr="0065211F">
        <w:rPr>
          <w:rFonts w:cs="Calibri"/>
          <w:color w:val="000000"/>
          <w:lang w:val="ro-RO"/>
        </w:rPr>
        <w:t>anexa la cererea de credit precum si in anexa 1 la prezentul ghid.</w:t>
      </w:r>
      <w:r>
        <w:rPr>
          <w:rFonts w:cs="Calibri"/>
          <w:color w:val="000000"/>
          <w:lang w:val="ro-RO"/>
        </w:rPr>
        <w:t xml:space="preserve"> </w:t>
      </w:r>
    </w:p>
    <w:p w:rsidR="0084165D" w:rsidRPr="00E754D6" w:rsidRDefault="002C7FBA" w:rsidP="007A6008">
      <w:pPr>
        <w:jc w:val="both"/>
        <w:rPr>
          <w:rFonts w:cs="Calibri"/>
          <w:color w:val="000000"/>
          <w:lang w:val="ro-RO"/>
        </w:rPr>
      </w:pPr>
      <w:r>
        <w:rPr>
          <w:noProof/>
        </w:rPr>
        <w:pict>
          <v:rect id="Rectangle 3" o:spid="_x0000_s1031" style="position:absolute;left:0;text-align:left;margin-left:-17pt;margin-top:20.55pt;width:462pt;height:121.6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ZyNAIAAFIEAAAOAAAAZHJzL2Uyb0RvYy54bWysVNtu2zAMfR+wfxD0vjh2nUuNOEWXNMOA&#10;bivW7QMUWbaFyZJGKXHSrx8lp2m6AXsY5gdBFKmjw0PSi5tDp8hegJNGlzQdjSkRmptK6qak379t&#10;3s0pcZ7piimjRUmPwtGb5ds3i94WIjOtUZUAgiDaFb0taeu9LZLE8VZ0zI2MFRqdtYGOeTShSSpg&#10;PaJ3KsnG42nSG6gsGC6cw9P14KTLiF/Xgvsvde2EJ6qkyM3HFeK6DWuyXLCiAWZbyU802D+w6JjU&#10;+OgZas08IzuQf0B1koNxpvYjbrrE1LXkIuaA2aTj37J5bJkVMRcUx9mzTO7/wfLP+wcgsirpjBLN&#10;OizRVxSN6UYJchXk6a0rMOrRPkBI0Nl7w384os2qxShxC2D6VrAKSaUhPnl1IRgOr5Jt/8lUiM52&#10;3kSlDjV0ARA1IIdYkOO5IOLgCcfDyXw6y8dYN46+dJLnaXYd32DF83ULzn8QpiNhU1JA8hGe7e+d&#10;D3RY8RwS6Rslq41UKhrQbFcKyJ5hd6zf3002QwaY5WWY0qQvaTYJTP6OkeVXm2lsKnz2FUYnPfa5&#10;kl1J5+PwDZ0XhLvTVexCz6Qa9nhZ6ZOSQbyhCP6wPcRKRZJB2K2pjigtmKGtcQxx0xp4oqTHli6p&#10;+7ljIChRHzWW5zrN8zAD0cgnswwNuPRsLz1Mc4QqKfdAyWCs/DA5OwuyafGtNOqhzS0WtZZR7hde&#10;pwSwcWMVTkMWJuPSjlEvv4LlLwAAAP//AwBQSwMEFAAGAAgAAAAhAL6x3eLfAAAACgEAAA8AAABk&#10;cnMvZG93bnJldi54bWxMj8FOwzAQRO9I/IO1SNxaJ63VpmmcqiAhbpFoQVzdeBtHxOvIdtvw95gT&#10;HGdnNPum2k12YFf0oXckIZ9nwJBap3vqJLwfX2YFsBAVaTU4QgnfGGBX399VqtTuRm94PcSOpRIK&#10;pZJgYhxLzkNr0KowdyNS8s7OWxWT9B3XXt1SuR34IstW3Kqe0gejRnw22H4dLlaCWjd87fevH/rz&#10;aM7iSTR9s0IpHx+m/RZYxCn+heEXP6FDnZhO7kI6sEHCbCnSlihB5DmwFCg2WTqcJCwKsQReV/z/&#10;hPoHAAD//wMAUEsBAi0AFAAGAAgAAAAhALaDOJL+AAAA4QEAABMAAAAAAAAAAAAAAAAAAAAAAFtD&#10;b250ZW50X1R5cGVzXS54bWxQSwECLQAUAAYACAAAACEAOP0h/9YAAACUAQAACwAAAAAAAAAAAAAA&#10;AAAvAQAAX3JlbHMvLnJlbHNQSwECLQAUAAYACAAAACEAMVRGcjQCAABSBAAADgAAAAAAAAAAAAAA&#10;AAAuAgAAZHJzL2Uyb0RvYy54bWxQSwECLQAUAAYACAAAACEAvrHd4t8AAAAKAQAADwAAAAAAAAAA&#10;AAAAAACOBAAAZHJzL2Rvd25yZXYueG1sUEsFBgAAAAAEAAQA8wAAAJoFAAAAAA==&#10;" fillcolor="#dbe5f1" strokecolor="#243f60" strokeweight="2pt">
            <v:textbox>
              <w:txbxContent>
                <w:p w:rsidR="0084165D" w:rsidRPr="001C5476" w:rsidRDefault="0084165D" w:rsidP="000F644F">
                  <w:pPr>
                    <w:rPr>
                      <w:rFonts w:cs="Calibri"/>
                      <w:b/>
                      <w:color w:val="000000"/>
                      <w:sz w:val="26"/>
                      <w:szCs w:val="26"/>
                      <w:lang w:val="ro-RO"/>
                    </w:rPr>
                  </w:pPr>
                  <w:r w:rsidRPr="001C5476">
                    <w:rPr>
                      <w:rFonts w:cs="Calibri"/>
                      <w:b/>
                      <w:color w:val="000000"/>
                      <w:sz w:val="26"/>
                      <w:szCs w:val="26"/>
                      <w:lang w:val="ro-RO"/>
                    </w:rPr>
                    <w:t>Concluzie</w:t>
                  </w:r>
                </w:p>
                <w:p w:rsidR="0084165D" w:rsidRDefault="0084165D" w:rsidP="000F644F">
                  <w:pPr>
                    <w:jc w:val="both"/>
                    <w:rPr>
                      <w:rFonts w:cs="Calibri"/>
                      <w:b/>
                      <w:color w:val="000000"/>
                      <w:lang w:val="ro-RO"/>
                    </w:rPr>
                  </w:pPr>
                  <w:r w:rsidRPr="001C5476">
                    <w:rPr>
                      <w:rFonts w:cs="Calibri"/>
                      <w:b/>
                      <w:color w:val="000000"/>
                      <w:lang w:val="ro-RO"/>
                    </w:rPr>
                    <w:t>Pentru aprobarea creditului clientul trebuie sa prezinte devizul de lucrari „Buget initial” care va fi</w:t>
                  </w:r>
                  <w:r>
                    <w:rPr>
                      <w:rFonts w:cs="Calibri"/>
                      <w:b/>
                      <w:color w:val="000000"/>
                      <w:lang w:val="ro-RO"/>
                    </w:rPr>
                    <w:t xml:space="preserve"> </w:t>
                  </w:r>
                  <w:r w:rsidRPr="00EE1791">
                    <w:rPr>
                      <w:rFonts w:cs="Calibri"/>
                      <w:b/>
                      <w:color w:val="000000"/>
                      <w:lang w:val="ro-RO"/>
                    </w:rPr>
                    <w:t>intocmit de o societate de constructii sau de o persoana autorizata/atestata in domeniu conform legii si</w:t>
                  </w:r>
                  <w:r w:rsidRPr="001C5476">
                    <w:rPr>
                      <w:rFonts w:cs="Calibri"/>
                      <w:b/>
                      <w:color w:val="000000"/>
                      <w:lang w:val="ro-RO"/>
                    </w:rPr>
                    <w:t xml:space="preserve"> evaluat de catre un evaluator agreat de BCR. Bugetul initial si analiza tehnica initiala sunt importante pentru stabilirea valorii creditului si pentru a ne asigura de veridicitatea bugetului si gradului de realizare a lucrarilor de construire.</w:t>
                  </w:r>
                </w:p>
                <w:p w:rsidR="0084165D" w:rsidRDefault="0084165D" w:rsidP="000F644F">
                  <w:pPr>
                    <w:jc w:val="both"/>
                    <w:rPr>
                      <w:rFonts w:cs="Calibri"/>
                      <w:b/>
                      <w:color w:val="000000"/>
                      <w:lang w:val="ro-RO"/>
                    </w:rPr>
                  </w:pPr>
                  <w:r>
                    <w:rPr>
                      <w:rFonts w:cs="Calibri"/>
                      <w:b/>
                      <w:color w:val="000000"/>
                      <w:lang w:val="ro-RO"/>
                    </w:rPr>
                    <w:t>Avansul se calculeaza la total investitie (teren + constructie viitoare).</w:t>
                  </w:r>
                </w:p>
                <w:p w:rsidR="0084165D" w:rsidRPr="001C5476" w:rsidRDefault="0084165D" w:rsidP="000F644F">
                  <w:pPr>
                    <w:jc w:val="both"/>
                    <w:rPr>
                      <w:rFonts w:cs="Calibri"/>
                      <w:lang w:val="ro-RO"/>
                    </w:rPr>
                  </w:pPr>
                </w:p>
              </w:txbxContent>
            </v:textbox>
          </v:rect>
        </w:pict>
      </w:r>
    </w:p>
    <w:p w:rsidR="0084165D" w:rsidRPr="00E754D6" w:rsidRDefault="0084165D" w:rsidP="007A6008">
      <w:pPr>
        <w:jc w:val="both"/>
        <w:rPr>
          <w:rFonts w:cs="Calibri"/>
          <w:color w:val="000000"/>
          <w:lang w:val="ro-RO"/>
        </w:rPr>
      </w:pPr>
    </w:p>
    <w:p w:rsidR="0084165D" w:rsidRPr="00E754D6" w:rsidRDefault="0084165D" w:rsidP="004225BC">
      <w:pPr>
        <w:autoSpaceDE w:val="0"/>
        <w:autoSpaceDN w:val="0"/>
        <w:adjustRightInd w:val="0"/>
        <w:spacing w:after="0" w:line="240" w:lineRule="auto"/>
        <w:rPr>
          <w:rFonts w:cs="Calibri"/>
          <w:lang w:val="ro-RO"/>
        </w:rPr>
      </w:pPr>
    </w:p>
    <w:p w:rsidR="0084165D" w:rsidRPr="00E754D6" w:rsidRDefault="0084165D" w:rsidP="004225BC">
      <w:pPr>
        <w:autoSpaceDE w:val="0"/>
        <w:autoSpaceDN w:val="0"/>
        <w:adjustRightInd w:val="0"/>
        <w:spacing w:after="0" w:line="240" w:lineRule="auto"/>
        <w:rPr>
          <w:rFonts w:cs="Calibri"/>
          <w:lang w:val="ro-RO"/>
        </w:rPr>
      </w:pPr>
    </w:p>
    <w:p w:rsidR="0084165D" w:rsidRPr="00E754D6" w:rsidRDefault="0084165D" w:rsidP="00CA152B">
      <w:pPr>
        <w:rPr>
          <w:rFonts w:cs="Calibri"/>
          <w:lang w:val="ro-RO"/>
        </w:rPr>
      </w:pPr>
    </w:p>
    <w:p w:rsidR="0084165D" w:rsidRPr="00E754D6" w:rsidRDefault="0084165D" w:rsidP="00CA152B">
      <w:pPr>
        <w:rPr>
          <w:rFonts w:cs="Calibri"/>
          <w:lang w:val="ro-RO"/>
        </w:rPr>
      </w:pPr>
    </w:p>
    <w:p w:rsidR="0084165D" w:rsidRPr="00E754D6" w:rsidRDefault="0084165D" w:rsidP="00CA152B">
      <w:pPr>
        <w:rPr>
          <w:rFonts w:cs="Calibri"/>
          <w:lang w:val="ro-RO"/>
        </w:rPr>
      </w:pPr>
    </w:p>
    <w:p w:rsidR="0084165D" w:rsidRPr="00E754D6" w:rsidRDefault="0084165D" w:rsidP="00DA4BA0">
      <w:pPr>
        <w:pStyle w:val="Heading2"/>
        <w:rPr>
          <w:lang w:val="ro-RO"/>
        </w:rPr>
      </w:pPr>
      <w:bookmarkStart w:id="7" w:name="_Toc346115281"/>
      <w:r>
        <w:rPr>
          <w:lang w:val="ro-RO"/>
        </w:rPr>
        <w:lastRenderedPageBreak/>
        <w:t>4</w:t>
      </w:r>
      <w:r w:rsidRPr="00E754D6">
        <w:rPr>
          <w:lang w:val="ro-RO"/>
        </w:rPr>
        <w:t xml:space="preserve">. </w:t>
      </w:r>
      <w:r>
        <w:rPr>
          <w:lang w:val="ro-RO"/>
        </w:rPr>
        <w:t>A</w:t>
      </w:r>
      <w:r w:rsidRPr="00E754D6">
        <w:rPr>
          <w:lang w:val="ro-RO"/>
        </w:rPr>
        <w:t>cordarea creditelor de construire</w:t>
      </w:r>
      <w:bookmarkEnd w:id="7"/>
      <w:r w:rsidRPr="00E754D6">
        <w:rPr>
          <w:lang w:val="ro-RO"/>
        </w:rPr>
        <w:t xml:space="preserve"> </w:t>
      </w:r>
    </w:p>
    <w:p w:rsidR="0084165D" w:rsidRPr="00E754D6" w:rsidRDefault="0084165D" w:rsidP="004225BC">
      <w:pPr>
        <w:autoSpaceDE w:val="0"/>
        <w:autoSpaceDN w:val="0"/>
        <w:adjustRightInd w:val="0"/>
        <w:spacing w:after="0" w:line="240" w:lineRule="auto"/>
        <w:rPr>
          <w:rFonts w:cs="Calibri"/>
          <w:b/>
          <w:color w:val="000000"/>
          <w:lang w:val="ro-RO"/>
        </w:rPr>
      </w:pPr>
    </w:p>
    <w:p w:rsidR="0084165D" w:rsidRDefault="0084165D" w:rsidP="00867126">
      <w:pPr>
        <w:pStyle w:val="ListParagraph"/>
        <w:numPr>
          <w:ilvl w:val="0"/>
          <w:numId w:val="7"/>
        </w:numPr>
        <w:ind w:left="284" w:hanging="284"/>
        <w:jc w:val="both"/>
        <w:rPr>
          <w:rFonts w:cs="Calibri"/>
          <w:color w:val="000000"/>
          <w:lang w:val="ro-RO"/>
        </w:rPr>
      </w:pPr>
      <w:r w:rsidRPr="00E754D6">
        <w:rPr>
          <w:rFonts w:cs="Calibri"/>
          <w:color w:val="000000"/>
          <w:lang w:val="ro-RO"/>
        </w:rPr>
        <w:t>Creditele de construire imobil se acorda in transe cu stabilirea unor valori si  termene de punere la dispozitie a transelor, conform graficului de lucrari. Termenele si valorile transelor se regasesc in graficul de executare a lucrarilor sau/si in contractul de construire</w:t>
      </w:r>
      <w:r>
        <w:rPr>
          <w:rFonts w:cs="Calibri"/>
          <w:color w:val="000000"/>
          <w:lang w:val="ro-RO"/>
        </w:rPr>
        <w:t>/antepriza</w:t>
      </w:r>
      <w:r w:rsidRPr="00E754D6">
        <w:rPr>
          <w:rFonts w:cs="Calibri"/>
          <w:color w:val="000000"/>
          <w:lang w:val="ro-RO"/>
        </w:rPr>
        <w:t xml:space="preserve"> incheiat cu antreprenorul sau in planul de finantare in cazul lucrarilor in regie proprie.</w:t>
      </w:r>
      <w:r>
        <w:rPr>
          <w:rFonts w:cs="Calibri"/>
          <w:color w:val="000000"/>
          <w:lang w:val="ro-RO"/>
        </w:rPr>
        <w:t xml:space="preserve"> </w:t>
      </w:r>
    </w:p>
    <w:p w:rsidR="0084165D" w:rsidRDefault="0084165D" w:rsidP="00AB5CDB">
      <w:pPr>
        <w:jc w:val="both"/>
        <w:rPr>
          <w:rFonts w:cs="Calibri"/>
          <w:color w:val="FF0000"/>
          <w:lang w:val="ro-RO"/>
        </w:rPr>
      </w:pPr>
      <w:r w:rsidRPr="00AB5CDB">
        <w:rPr>
          <w:rFonts w:cs="Calibri"/>
          <w:b/>
          <w:color w:val="FF0000"/>
          <w:lang w:val="ro-RO"/>
        </w:rPr>
        <w:t>Atentie</w:t>
      </w:r>
      <w:r w:rsidRPr="00AB5CDB">
        <w:rPr>
          <w:rFonts w:cs="Calibri"/>
          <w:color w:val="FF0000"/>
          <w:lang w:val="ro-RO"/>
        </w:rPr>
        <w:t xml:space="preserve">: Numarul, valorile si termenul transelor </w:t>
      </w:r>
      <w:r>
        <w:rPr>
          <w:rFonts w:cs="Calibri"/>
          <w:color w:val="FF0000"/>
          <w:lang w:val="ro-RO"/>
        </w:rPr>
        <w:t>vor</w:t>
      </w:r>
      <w:r w:rsidRPr="00AB5CDB">
        <w:rPr>
          <w:rFonts w:cs="Calibri"/>
          <w:color w:val="FF0000"/>
          <w:lang w:val="ro-RO"/>
        </w:rPr>
        <w:t xml:space="preserve"> fi </w:t>
      </w:r>
      <w:r>
        <w:rPr>
          <w:rFonts w:cs="Calibri"/>
          <w:color w:val="FF0000"/>
          <w:lang w:val="ro-RO"/>
        </w:rPr>
        <w:t>stabilite</w:t>
      </w:r>
      <w:r w:rsidRPr="00AB5CDB">
        <w:rPr>
          <w:rFonts w:cs="Calibri"/>
          <w:color w:val="FF0000"/>
          <w:lang w:val="ro-RO"/>
        </w:rPr>
        <w:t xml:space="preserve"> </w:t>
      </w:r>
      <w:r>
        <w:rPr>
          <w:rFonts w:cs="Calibri"/>
          <w:color w:val="FF0000"/>
          <w:lang w:val="ro-RO"/>
        </w:rPr>
        <w:t>la aprobarea creditului</w:t>
      </w:r>
      <w:r w:rsidRPr="00AB5CDB">
        <w:rPr>
          <w:rFonts w:cs="Calibri"/>
          <w:color w:val="FF0000"/>
          <w:lang w:val="ro-RO"/>
        </w:rPr>
        <w:t>. Pe baza acestora se vor efectua evaluarile intermediare.  Valorile si termenele de punere la dispozitie a transelor trebuie sa fie realiste, sa fie stabil</w:t>
      </w:r>
      <w:r>
        <w:rPr>
          <w:rFonts w:cs="Calibri"/>
          <w:color w:val="FF0000"/>
          <w:lang w:val="ro-RO"/>
        </w:rPr>
        <w:t>it</w:t>
      </w:r>
      <w:r w:rsidRPr="00AB5CDB">
        <w:rPr>
          <w:rFonts w:cs="Calibri"/>
          <w:color w:val="FF0000"/>
          <w:lang w:val="ro-RO"/>
        </w:rPr>
        <w:t xml:space="preserve">e de comun acord cu clientul si agreate de constructor </w:t>
      </w:r>
      <w:r>
        <w:rPr>
          <w:rFonts w:cs="Calibri"/>
          <w:color w:val="FF0000"/>
          <w:lang w:val="ro-RO"/>
        </w:rPr>
        <w:t xml:space="preserve">/diriginte de santier </w:t>
      </w:r>
      <w:r w:rsidRPr="00AB5CDB">
        <w:rPr>
          <w:rFonts w:cs="Calibri"/>
          <w:color w:val="FF0000"/>
          <w:lang w:val="ro-RO"/>
        </w:rPr>
        <w:t>– dupa caz,  astfel incat sa se incadreze in g</w:t>
      </w:r>
      <w:r>
        <w:rPr>
          <w:rFonts w:cs="Calibri"/>
          <w:color w:val="FF0000"/>
          <w:lang w:val="ro-RO"/>
        </w:rPr>
        <w:t>r</w:t>
      </w:r>
      <w:r w:rsidRPr="00AB5CDB">
        <w:rPr>
          <w:rFonts w:cs="Calibri"/>
          <w:color w:val="FF0000"/>
          <w:lang w:val="ro-RO"/>
        </w:rPr>
        <w:t xml:space="preserve">aficul de lucrari si sa nu fie nevoie </w:t>
      </w:r>
      <w:r w:rsidR="00DD69CA">
        <w:rPr>
          <w:rFonts w:cs="Calibri"/>
          <w:color w:val="FF0000"/>
          <w:lang w:val="ro-RO"/>
        </w:rPr>
        <w:t>de modificari suplimentare</w:t>
      </w:r>
      <w:r w:rsidRPr="00AB5CDB">
        <w:rPr>
          <w:rFonts w:cs="Calibri"/>
          <w:color w:val="FF0000"/>
          <w:lang w:val="ro-RO"/>
        </w:rPr>
        <w:t>.</w:t>
      </w:r>
    </w:p>
    <w:p w:rsidR="0084165D" w:rsidRPr="00E754D6" w:rsidRDefault="0084165D" w:rsidP="00867126">
      <w:pPr>
        <w:pStyle w:val="ListParagraph"/>
        <w:numPr>
          <w:ilvl w:val="0"/>
          <w:numId w:val="7"/>
        </w:numPr>
        <w:ind w:left="284" w:hanging="284"/>
        <w:jc w:val="both"/>
        <w:rPr>
          <w:rFonts w:cs="Calibri"/>
          <w:color w:val="000000"/>
          <w:lang w:val="ro-RO"/>
        </w:rPr>
      </w:pPr>
      <w:r w:rsidRPr="00E754D6">
        <w:rPr>
          <w:rFonts w:cs="Calibri"/>
          <w:color w:val="000000"/>
          <w:lang w:val="ro-RO"/>
        </w:rPr>
        <w:t xml:space="preserve">In cazul creditelor acordate pentru achizitia terenului si construirea unui imobil, prima transa se acorda in vederea </w:t>
      </w:r>
      <w:r w:rsidRPr="00E754D6">
        <w:rPr>
          <w:rFonts w:cs="Calibri"/>
          <w:b/>
          <w:color w:val="000000"/>
          <w:lang w:val="ro-RO"/>
        </w:rPr>
        <w:t>achitarii pretului de vanzare-cumparare a terenului cu utilizarea  integrala a avansului clientului</w:t>
      </w:r>
      <w:r>
        <w:rPr>
          <w:rFonts w:cs="Calibri"/>
          <w:b/>
          <w:color w:val="000000"/>
          <w:lang w:val="ro-RO"/>
        </w:rPr>
        <w:t xml:space="preserve"> raportat la valoare totala a investitiei</w:t>
      </w:r>
      <w:r w:rsidRPr="00E754D6">
        <w:rPr>
          <w:rFonts w:cs="Calibri"/>
          <w:b/>
          <w:color w:val="000000"/>
          <w:lang w:val="ro-RO"/>
        </w:rPr>
        <w:t xml:space="preserve"> si apoi a fondurilor imprumutate.</w:t>
      </w:r>
    </w:p>
    <w:p w:rsidR="0084165D" w:rsidRDefault="0084165D" w:rsidP="007A6008">
      <w:pPr>
        <w:jc w:val="both"/>
        <w:rPr>
          <w:rFonts w:cs="Calibri"/>
          <w:color w:val="000000"/>
          <w:lang w:val="ro-RO"/>
        </w:rPr>
      </w:pPr>
      <w:r w:rsidRPr="00E754D6">
        <w:rPr>
          <w:rFonts w:cs="Calibri"/>
          <w:color w:val="000000"/>
          <w:lang w:val="ro-RO"/>
        </w:rPr>
        <w:t>La solicitarea beneficiarului de credit, Banca poate accepta suplimentarea imprumutului initial, pe baza de documente justificative</w:t>
      </w:r>
      <w:r>
        <w:rPr>
          <w:rFonts w:cs="Calibri"/>
          <w:color w:val="000000"/>
          <w:lang w:val="ro-RO"/>
        </w:rPr>
        <w:t xml:space="preserve"> cu mentinerea aceluiasi LTV</w:t>
      </w:r>
      <w:r w:rsidRPr="00E754D6">
        <w:rPr>
          <w:rFonts w:cs="Calibri"/>
          <w:color w:val="000000"/>
          <w:lang w:val="ro-RO"/>
        </w:rPr>
        <w:t>.</w:t>
      </w:r>
      <w:r>
        <w:rPr>
          <w:rFonts w:cs="Calibri"/>
          <w:color w:val="000000"/>
          <w:lang w:val="ro-RO"/>
        </w:rPr>
        <w:t xml:space="preserve"> Justificarea va avea la baza note intocmite de constructor cu avizul proiectantului.</w:t>
      </w:r>
      <w:r w:rsidRPr="00E754D6">
        <w:rPr>
          <w:rFonts w:cs="Calibri"/>
          <w:color w:val="000000"/>
          <w:lang w:val="ro-RO"/>
        </w:rPr>
        <w:t xml:space="preserve"> Pentru soldul creditului rezultat dupa suplimentare, se poate stabili o perioada de rambursare mai mare decat cea prevazuta initial in contract, cu conditia incadrarii in termenul maxim de acordare a creditelor, conform fiselor de produs si cu conditia respectarii conditiilor de eligibilitate (varsta maxima la terminarea creditului).</w:t>
      </w:r>
    </w:p>
    <w:p w:rsidR="0084165D" w:rsidRDefault="0084165D" w:rsidP="007A6008">
      <w:pPr>
        <w:jc w:val="both"/>
        <w:rPr>
          <w:rFonts w:cs="Calibri"/>
          <w:color w:val="000000"/>
          <w:lang w:val="ro-RO"/>
        </w:rPr>
      </w:pPr>
      <w:r>
        <w:rPr>
          <w:rFonts w:cs="Calibri"/>
          <w:color w:val="000000"/>
          <w:lang w:val="ro-RO"/>
        </w:rPr>
        <w:t>In acest caz este necesara aprobarea unei noi cereri de credit.</w:t>
      </w:r>
      <w:r w:rsidRPr="00E754D6">
        <w:rPr>
          <w:rFonts w:cs="Calibri"/>
          <w:color w:val="000000"/>
          <w:lang w:val="ro-RO"/>
        </w:rPr>
        <w:tab/>
      </w:r>
      <w:r w:rsidRPr="00E754D6">
        <w:rPr>
          <w:rFonts w:cs="Calibri"/>
          <w:color w:val="000000"/>
          <w:lang w:val="ro-RO"/>
        </w:rPr>
        <w:tab/>
      </w:r>
    </w:p>
    <w:p w:rsidR="0084165D" w:rsidRPr="00BE3460" w:rsidRDefault="0084165D" w:rsidP="006A5F6B">
      <w:pPr>
        <w:pStyle w:val="Heading2"/>
        <w:rPr>
          <w:lang w:val="ro-RO"/>
        </w:rPr>
      </w:pPr>
      <w:bookmarkStart w:id="8" w:name="_Toc346115282"/>
      <w:r>
        <w:rPr>
          <w:lang w:val="ro-RO"/>
        </w:rPr>
        <w:t>5.</w:t>
      </w:r>
      <w:r w:rsidRPr="00BE3460">
        <w:rPr>
          <w:lang w:val="ro-RO"/>
        </w:rPr>
        <w:t xml:space="preserve">  </w:t>
      </w:r>
      <w:r>
        <w:rPr>
          <w:lang w:val="ro-RO"/>
        </w:rPr>
        <w:t>E</w:t>
      </w:r>
      <w:r w:rsidRPr="00BE3460">
        <w:rPr>
          <w:lang w:val="ro-RO"/>
        </w:rPr>
        <w:t>liberarea transelor din credit</w:t>
      </w:r>
      <w:bookmarkEnd w:id="8"/>
    </w:p>
    <w:p w:rsidR="0084165D" w:rsidRPr="00984CEF" w:rsidRDefault="0084165D" w:rsidP="00984CEF">
      <w:pPr>
        <w:ind w:left="360"/>
        <w:jc w:val="both"/>
        <w:rPr>
          <w:rFonts w:cs="Calibri"/>
          <w:b/>
          <w:color w:val="000000"/>
          <w:lang w:val="ro-RO"/>
        </w:rPr>
      </w:pPr>
      <w:r>
        <w:rPr>
          <w:rFonts w:cs="Calibri"/>
          <w:b/>
          <w:color w:val="000000"/>
          <w:lang w:val="ro-RO"/>
        </w:rPr>
        <w:t xml:space="preserve"> </w:t>
      </w:r>
    </w:p>
    <w:tbl>
      <w:tblPr>
        <w:tblW w:w="95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7"/>
        <w:gridCol w:w="4842"/>
      </w:tblGrid>
      <w:tr w:rsidR="0084165D" w:rsidRPr="00E754D6" w:rsidTr="004C35DE">
        <w:trPr>
          <w:trHeight w:val="348"/>
        </w:trPr>
        <w:tc>
          <w:tcPr>
            <w:tcW w:w="4707" w:type="dxa"/>
            <w:shd w:val="clear" w:color="auto" w:fill="002060"/>
            <w:vAlign w:val="center"/>
          </w:tcPr>
          <w:p w:rsidR="0084165D" w:rsidRPr="00E754D6" w:rsidRDefault="0084165D" w:rsidP="00AD6E3A">
            <w:pPr>
              <w:spacing w:after="0" w:line="240" w:lineRule="auto"/>
              <w:jc w:val="center"/>
              <w:rPr>
                <w:rFonts w:cs="Calibri"/>
                <w:b/>
                <w:bCs/>
              </w:rPr>
            </w:pPr>
            <w:r w:rsidRPr="00E754D6">
              <w:rPr>
                <w:rFonts w:cs="Calibri"/>
                <w:b/>
                <w:bCs/>
              </w:rPr>
              <w:t xml:space="preserve">Cu firma de </w:t>
            </w:r>
            <w:proofErr w:type="spellStart"/>
            <w:r w:rsidRPr="00E754D6">
              <w:rPr>
                <w:rFonts w:cs="Calibri"/>
                <w:b/>
                <w:bCs/>
              </w:rPr>
              <w:t>constructie</w:t>
            </w:r>
            <w:proofErr w:type="spellEnd"/>
          </w:p>
        </w:tc>
        <w:tc>
          <w:tcPr>
            <w:tcW w:w="4842" w:type="dxa"/>
            <w:shd w:val="clear" w:color="auto" w:fill="002060"/>
            <w:vAlign w:val="center"/>
          </w:tcPr>
          <w:p w:rsidR="0084165D" w:rsidRPr="00E754D6" w:rsidRDefault="0084165D" w:rsidP="00AD6E3A">
            <w:pPr>
              <w:spacing w:after="0" w:line="240" w:lineRule="auto"/>
              <w:jc w:val="center"/>
              <w:rPr>
                <w:rFonts w:cs="Calibri"/>
                <w:b/>
                <w:bCs/>
              </w:rPr>
            </w:pPr>
            <w:proofErr w:type="spellStart"/>
            <w:r w:rsidRPr="00E754D6">
              <w:rPr>
                <w:rFonts w:cs="Calibri"/>
                <w:b/>
                <w:bCs/>
              </w:rPr>
              <w:t>Regie</w:t>
            </w:r>
            <w:proofErr w:type="spellEnd"/>
            <w:r w:rsidRPr="00E754D6">
              <w:rPr>
                <w:rFonts w:cs="Calibri"/>
                <w:b/>
                <w:bCs/>
              </w:rPr>
              <w:t xml:space="preserve"> </w:t>
            </w:r>
            <w:proofErr w:type="spellStart"/>
            <w:r w:rsidRPr="00E754D6">
              <w:rPr>
                <w:rFonts w:cs="Calibri"/>
                <w:b/>
                <w:bCs/>
              </w:rPr>
              <w:t>proprie</w:t>
            </w:r>
            <w:proofErr w:type="spellEnd"/>
          </w:p>
        </w:tc>
      </w:tr>
      <w:tr w:rsidR="0084165D" w:rsidRPr="00D817B9" w:rsidTr="004C35DE">
        <w:trPr>
          <w:trHeight w:val="144"/>
        </w:trPr>
        <w:tc>
          <w:tcPr>
            <w:tcW w:w="4707" w:type="dxa"/>
          </w:tcPr>
          <w:p w:rsidR="0084165D" w:rsidRPr="00E754D6" w:rsidRDefault="0084165D" w:rsidP="00623BF9">
            <w:pPr>
              <w:spacing w:after="0" w:line="240" w:lineRule="auto"/>
              <w:jc w:val="both"/>
              <w:rPr>
                <w:rFonts w:cs="Calibri"/>
                <w:lang w:val="ro-RO"/>
              </w:rPr>
            </w:pPr>
          </w:p>
          <w:p w:rsidR="0084165D" w:rsidRPr="00E754D6" w:rsidRDefault="0084165D" w:rsidP="00623BF9">
            <w:pPr>
              <w:spacing w:after="0" w:line="240" w:lineRule="auto"/>
              <w:jc w:val="both"/>
              <w:rPr>
                <w:rFonts w:cs="Calibri"/>
                <w:lang w:val="ro-RO"/>
              </w:rPr>
            </w:pPr>
            <w:r w:rsidRPr="00E754D6">
              <w:rPr>
                <w:rFonts w:cs="Calibri"/>
                <w:lang w:val="ro-RO"/>
              </w:rPr>
              <w:t>Eliberarea transelor se efectuează după realizarea fiecărui stadiu al lucrărilor</w:t>
            </w:r>
            <w:r>
              <w:rPr>
                <w:rFonts w:cs="Calibri"/>
                <w:lang w:val="ro-RO"/>
              </w:rPr>
              <w:t xml:space="preserve"> de catre constructor astfel:</w:t>
            </w:r>
          </w:p>
          <w:p w:rsidR="0084165D" w:rsidRPr="00E754D6" w:rsidRDefault="0084165D" w:rsidP="00623BF9">
            <w:pPr>
              <w:spacing w:after="0" w:line="240" w:lineRule="auto"/>
              <w:jc w:val="both"/>
              <w:rPr>
                <w:rFonts w:cs="Calibri"/>
                <w:lang w:val="ro-RO"/>
              </w:rPr>
            </w:pPr>
            <w:r w:rsidRPr="00E754D6">
              <w:rPr>
                <w:rFonts w:cs="Calibri"/>
                <w:lang w:val="ro-RO"/>
              </w:rPr>
              <w:t xml:space="preserve">a) </w:t>
            </w:r>
            <w:r>
              <w:rPr>
                <w:rFonts w:cs="Calibri"/>
                <w:lang w:val="ro-RO"/>
              </w:rPr>
              <w:t>I</w:t>
            </w:r>
            <w:r w:rsidRPr="00E754D6">
              <w:rPr>
                <w:rFonts w:cs="Calibri"/>
                <w:lang w:val="ro-RO"/>
              </w:rPr>
              <w:t>n cazul achizitionarii terenului</w:t>
            </w:r>
            <w:r>
              <w:rPr>
                <w:rFonts w:cs="Calibri"/>
                <w:lang w:val="ro-RO"/>
              </w:rPr>
              <w:t xml:space="preserve"> pe care se va realiza constructia - d</w:t>
            </w:r>
            <w:r w:rsidRPr="00E754D6">
              <w:rPr>
                <w:rFonts w:cs="Calibri"/>
                <w:lang w:val="ro-RO"/>
              </w:rPr>
              <w:t xml:space="preserve">in contul Imprumutatului în contul vânzătorului, în vederea achitării preţului către vânzător </w:t>
            </w:r>
          </w:p>
          <w:p w:rsidR="0084165D" w:rsidRPr="00E754D6" w:rsidRDefault="0084165D" w:rsidP="00623BF9">
            <w:pPr>
              <w:spacing w:after="0" w:line="240" w:lineRule="auto"/>
              <w:jc w:val="both"/>
              <w:rPr>
                <w:rFonts w:cs="Calibri"/>
                <w:lang w:val="ro-RO"/>
              </w:rPr>
            </w:pPr>
            <w:r w:rsidRPr="00E754D6">
              <w:rPr>
                <w:rFonts w:cs="Calibri"/>
                <w:lang w:val="ro-RO"/>
              </w:rPr>
              <w:t>b) Din contul Imprumutatului in contul societatii de constructii/anteprenorului</w:t>
            </w:r>
            <w:r>
              <w:rPr>
                <w:rFonts w:cs="Calibri"/>
                <w:lang w:val="ro-RO"/>
              </w:rPr>
              <w:t xml:space="preserve"> </w:t>
            </w:r>
            <w:r w:rsidRPr="00E754D6">
              <w:rPr>
                <w:rFonts w:cs="Calibri"/>
                <w:lang w:val="ro-RO"/>
              </w:rPr>
              <w:t>dupa finalizarea fiecarei faze de executie si dupa ce intervine evaluarea intermediara, pe bază de devize, situaţii de lucrări, facturi fiscale, chitanţe fiscale</w:t>
            </w:r>
            <w:r>
              <w:rPr>
                <w:rFonts w:cs="Calibri"/>
                <w:lang w:val="ro-RO"/>
              </w:rPr>
              <w:t xml:space="preserve"> etc., cu incadrarea in fiecare transa</w:t>
            </w:r>
          </w:p>
          <w:p w:rsidR="0084165D" w:rsidRPr="00E754D6" w:rsidRDefault="0084165D" w:rsidP="00623BF9">
            <w:pPr>
              <w:spacing w:after="0" w:line="240" w:lineRule="auto"/>
              <w:jc w:val="both"/>
              <w:rPr>
                <w:rFonts w:cs="Calibri"/>
                <w:b/>
                <w:lang w:val="ro-RO"/>
              </w:rPr>
            </w:pPr>
          </w:p>
        </w:tc>
        <w:tc>
          <w:tcPr>
            <w:tcW w:w="4842" w:type="dxa"/>
          </w:tcPr>
          <w:p w:rsidR="0084165D" w:rsidRPr="00E754D6" w:rsidRDefault="0084165D" w:rsidP="00623BF9">
            <w:pPr>
              <w:spacing w:after="0" w:line="240" w:lineRule="auto"/>
              <w:jc w:val="both"/>
              <w:rPr>
                <w:rFonts w:cs="Calibri"/>
                <w:lang w:val="ro-RO"/>
              </w:rPr>
            </w:pPr>
            <w:r w:rsidRPr="00E754D6">
              <w:rPr>
                <w:rFonts w:cs="Calibri"/>
                <w:lang w:val="ro-RO"/>
              </w:rPr>
              <w:t>Sumele de bani se disponibilizeaza de catre banca conform unui plan de finantare stabilit prin contract, astfel:</w:t>
            </w:r>
          </w:p>
          <w:p w:rsidR="0084165D" w:rsidRPr="00E754D6" w:rsidRDefault="0084165D" w:rsidP="00623BF9">
            <w:pPr>
              <w:spacing w:after="0" w:line="240" w:lineRule="auto"/>
              <w:jc w:val="both"/>
              <w:rPr>
                <w:rFonts w:cs="Calibri"/>
                <w:lang w:val="ro-RO"/>
              </w:rPr>
            </w:pPr>
            <w:r>
              <w:rPr>
                <w:rFonts w:cs="Calibri"/>
                <w:lang w:val="ro-RO"/>
              </w:rPr>
              <w:t>a)</w:t>
            </w:r>
            <w:r w:rsidRPr="00E754D6">
              <w:rPr>
                <w:rFonts w:cs="Calibri"/>
                <w:lang w:val="ro-RO"/>
              </w:rPr>
              <w:t xml:space="preserve"> </w:t>
            </w:r>
            <w:r>
              <w:rPr>
                <w:rFonts w:cs="Calibri"/>
                <w:lang w:val="ro-RO"/>
              </w:rPr>
              <w:t>I</w:t>
            </w:r>
            <w:r w:rsidRPr="00E754D6">
              <w:rPr>
                <w:rFonts w:cs="Calibri"/>
                <w:lang w:val="ro-RO"/>
              </w:rPr>
              <w:t>n cazul achizitionarii terenului</w:t>
            </w:r>
            <w:r>
              <w:rPr>
                <w:rFonts w:cs="Calibri"/>
                <w:lang w:val="ro-RO"/>
              </w:rPr>
              <w:t xml:space="preserve"> pe care se va realiza constructia - d</w:t>
            </w:r>
            <w:r w:rsidRPr="00E754D6">
              <w:rPr>
                <w:rFonts w:cs="Calibri"/>
                <w:lang w:val="ro-RO"/>
              </w:rPr>
              <w:t>in contul Imprumutatului în contul vânzătorului, în vederea achitării preţului către vânzător</w:t>
            </w:r>
          </w:p>
          <w:p w:rsidR="0084165D" w:rsidRPr="00C805DE" w:rsidRDefault="0084165D" w:rsidP="00623BF9">
            <w:pPr>
              <w:spacing w:after="0" w:line="240" w:lineRule="auto"/>
              <w:jc w:val="both"/>
              <w:rPr>
                <w:rFonts w:cs="Calibri"/>
                <w:color w:val="C00000"/>
                <w:lang w:val="ro-RO"/>
              </w:rPr>
            </w:pPr>
            <w:r>
              <w:rPr>
                <w:rFonts w:cs="Calibri"/>
                <w:lang w:val="ro-RO"/>
              </w:rPr>
              <w:t xml:space="preserve">b) </w:t>
            </w:r>
            <w:r w:rsidRPr="00E754D6">
              <w:rPr>
                <w:rFonts w:cs="Calibri"/>
                <w:lang w:val="ro-RO"/>
              </w:rPr>
              <w:t>Din contul Imprumutatului în contul furnizorilor de materiale/ servicii, prin intermediul contului curent al Împrumutatului, pentru plata materialelor/ serviciilor, pe bază de facturi fiscale şi chitanţe fiscale, situaţii/ devize de lucrări</w:t>
            </w:r>
            <w:r>
              <w:rPr>
                <w:rFonts w:cs="Calibri"/>
                <w:lang w:val="ro-RO"/>
              </w:rPr>
              <w:t xml:space="preserve"> </w:t>
            </w:r>
            <w:r w:rsidRPr="00C805DE">
              <w:rPr>
                <w:rFonts w:cs="Calibri"/>
                <w:color w:val="C00000"/>
                <w:lang w:val="ro-RO"/>
              </w:rPr>
              <w:t xml:space="preserve">sau in contul Imprumutatului in cazul in care acesta a achitat din surse prorpii </w:t>
            </w:r>
            <w:r>
              <w:rPr>
                <w:rFonts w:cs="Calibri"/>
                <w:color w:val="C00000"/>
                <w:lang w:val="ro-RO"/>
              </w:rPr>
              <w:t xml:space="preserve"> - cu incadrarea in valoarea transei</w:t>
            </w:r>
          </w:p>
          <w:p w:rsidR="0084165D" w:rsidRDefault="0084165D" w:rsidP="00623BF9">
            <w:pPr>
              <w:spacing w:after="0" w:line="240" w:lineRule="auto"/>
              <w:jc w:val="both"/>
              <w:rPr>
                <w:rFonts w:cs="Calibri"/>
                <w:lang w:val="ro-RO"/>
              </w:rPr>
            </w:pPr>
            <w:r>
              <w:rPr>
                <w:rFonts w:cs="Calibri"/>
                <w:lang w:val="ro-RO"/>
              </w:rPr>
              <w:t xml:space="preserve">c) </w:t>
            </w:r>
            <w:r w:rsidRPr="00E754D6">
              <w:rPr>
                <w:rFonts w:cs="Calibri"/>
                <w:lang w:val="ro-RO"/>
              </w:rPr>
              <w:t xml:space="preserve">Din contul de împrumut în contul curent al Împrumutatului pentru plata serviciilor (manoperei), pe baza de borderou privind sumele </w:t>
            </w:r>
            <w:r w:rsidRPr="00E754D6">
              <w:rPr>
                <w:rFonts w:cs="Calibri"/>
                <w:lang w:val="ro-RO"/>
              </w:rPr>
              <w:lastRenderedPageBreak/>
              <w:t>plătite, semnat de persoanele care au executat lucrările şi contrasemnat de dirigintele</w:t>
            </w:r>
            <w:r>
              <w:rPr>
                <w:rFonts w:cs="Calibri"/>
                <w:lang w:val="ro-RO"/>
              </w:rPr>
              <w:t xml:space="preserve"> de şantier/ inspectorul tehnic.</w:t>
            </w:r>
            <w:r w:rsidRPr="00E754D6">
              <w:rPr>
                <w:rFonts w:cs="Calibri"/>
                <w:lang w:val="ro-RO"/>
              </w:rPr>
              <w:tab/>
            </w:r>
          </w:p>
          <w:p w:rsidR="0084165D" w:rsidRPr="00E754D6" w:rsidRDefault="0084165D" w:rsidP="00623BF9">
            <w:pPr>
              <w:spacing w:after="0" w:line="240" w:lineRule="auto"/>
              <w:jc w:val="both"/>
              <w:rPr>
                <w:rFonts w:cs="Calibri"/>
                <w:lang w:val="ro-RO"/>
              </w:rPr>
            </w:pPr>
          </w:p>
          <w:p w:rsidR="0084165D" w:rsidRPr="00AB5DF7" w:rsidRDefault="0084165D" w:rsidP="00623BF9">
            <w:pPr>
              <w:spacing w:after="0" w:line="240" w:lineRule="auto"/>
              <w:jc w:val="both"/>
              <w:rPr>
                <w:rFonts w:cs="Calibri"/>
                <w:lang w:val="ro-RO"/>
              </w:rPr>
            </w:pPr>
            <w:r w:rsidRPr="00E754D6">
              <w:rPr>
                <w:rFonts w:cs="Calibri"/>
                <w:lang w:val="ro-RO"/>
              </w:rPr>
              <w:t xml:space="preserve">In cazul in care valoarea creditului solicitat si aprobat este mai mica sau egala cu 30% din </w:t>
            </w:r>
            <w:r w:rsidRPr="00170A97">
              <w:rPr>
                <w:rFonts w:cs="Calibri"/>
                <w:lang w:val="ro-RO"/>
              </w:rPr>
              <w:t xml:space="preserve">valoarea de piata rezultată din raportul de evaluare a imobilului adus în garanţie pentru lucrarile realizate in regie proprie, sumele de bani se disponibilizeaza de catre banca in baza de facturi proforme/fiscale emise de catre </w:t>
            </w:r>
            <w:r w:rsidRPr="00AB5DF7">
              <w:rPr>
                <w:rFonts w:cs="Calibri"/>
                <w:lang w:val="ro-RO"/>
              </w:rPr>
              <w:t>furnizori/constructori/prestatori servicii fara existenta unui contract semnat intre imprumutat si furnizorul/prestatorul de servicii.</w:t>
            </w:r>
            <w:r w:rsidRPr="00AB5DF7">
              <w:rPr>
                <w:rFonts w:cs="Calibri"/>
                <w:lang w:val="ro-RO"/>
              </w:rPr>
              <w:tab/>
            </w:r>
          </w:p>
          <w:p w:rsidR="0084165D" w:rsidRPr="00AB5DF7" w:rsidRDefault="0084165D" w:rsidP="00623BF9">
            <w:pPr>
              <w:spacing w:after="0" w:line="240" w:lineRule="auto"/>
              <w:jc w:val="both"/>
              <w:rPr>
                <w:rFonts w:cs="Calibri"/>
                <w:lang w:val="ro-RO"/>
              </w:rPr>
            </w:pPr>
            <w:r w:rsidRPr="00AB5DF7">
              <w:rPr>
                <w:rFonts w:cs="Calibri"/>
                <w:lang w:val="ro-RO"/>
              </w:rPr>
              <w:t xml:space="preserve">In situatia in care tragerile din credit se efectueaza in baza facturilor proforme emise de furnizori/prestatori servicii, imprumutatul are obligatia de a prezenta in termen de 5 zile lucratoare facturile fiscale </w:t>
            </w:r>
            <w:r>
              <w:rPr>
                <w:rFonts w:cs="Calibri"/>
                <w:lang w:val="ro-RO"/>
              </w:rPr>
              <w:t xml:space="preserve">definitive </w:t>
            </w:r>
            <w:r w:rsidRPr="00AB5DF7">
              <w:rPr>
                <w:rFonts w:cs="Calibri"/>
                <w:lang w:val="ro-RO"/>
              </w:rPr>
              <w:t>emise de catre furnizori/constructori/prestatori servicii</w:t>
            </w:r>
            <w:r w:rsidRPr="00AB5DF7">
              <w:rPr>
                <w:rFonts w:cs="Calibri"/>
                <w:lang w:val="ro-RO"/>
              </w:rPr>
              <w:tab/>
            </w:r>
          </w:p>
          <w:p w:rsidR="0084165D" w:rsidRPr="00AB5DF7" w:rsidRDefault="0084165D" w:rsidP="00623BF9">
            <w:pPr>
              <w:spacing w:after="0" w:line="240" w:lineRule="auto"/>
              <w:jc w:val="both"/>
              <w:rPr>
                <w:rFonts w:cs="Calibri"/>
                <w:lang w:val="ro-RO"/>
              </w:rPr>
            </w:pPr>
            <w:r w:rsidRPr="00AB5DF7">
              <w:rPr>
                <w:rFonts w:cs="Calibri"/>
                <w:lang w:val="ro-RO"/>
              </w:rPr>
              <w:t>Manopera platita poate fi luata in considerare ca aport propriu numai in cazul in care lucrarile efectuate si situatiile de lucrari au fost supravegheate/vizate de un diriginte de santier/inspector tehnic de specialitate</w:t>
            </w:r>
            <w:r w:rsidRPr="00AB5DF7">
              <w:rPr>
                <w:rFonts w:cs="Calibri"/>
                <w:lang w:val="ro-RO"/>
              </w:rPr>
              <w:tab/>
            </w:r>
          </w:p>
          <w:p w:rsidR="0084165D" w:rsidRPr="00E754D6" w:rsidRDefault="0084165D" w:rsidP="00623BF9">
            <w:pPr>
              <w:spacing w:after="0" w:line="240" w:lineRule="auto"/>
              <w:jc w:val="both"/>
              <w:rPr>
                <w:rFonts w:cs="Calibri"/>
                <w:lang w:val="ro-RO"/>
              </w:rPr>
            </w:pPr>
            <w:r w:rsidRPr="00AB5DF7">
              <w:rPr>
                <w:rFonts w:cs="Calibri"/>
                <w:lang w:val="ro-RO"/>
              </w:rPr>
              <w:t>In cazul serviciilor pentru care nu sunt prezentate documente justificative,  pentru care cheltuiala nu a depasit 10% din valoarea creditului aprobat, diferenţa de credit se disponibilizeaza din contul de împrumut în contul curent al Împrumutatului in baza solicitarii acestuia</w:t>
            </w:r>
            <w:r w:rsidRPr="00E754D6">
              <w:rPr>
                <w:rFonts w:cs="Calibri"/>
                <w:lang w:val="ro-RO"/>
              </w:rPr>
              <w:t>.</w:t>
            </w:r>
            <w:r w:rsidRPr="00E754D6">
              <w:rPr>
                <w:rFonts w:cs="Calibri"/>
                <w:lang w:val="ro-RO"/>
              </w:rPr>
              <w:tab/>
            </w:r>
          </w:p>
        </w:tc>
      </w:tr>
      <w:tr w:rsidR="0084165D" w:rsidRPr="00D817B9" w:rsidTr="00D3739E">
        <w:trPr>
          <w:trHeight w:val="144"/>
        </w:trPr>
        <w:tc>
          <w:tcPr>
            <w:tcW w:w="9549" w:type="dxa"/>
            <w:gridSpan w:val="2"/>
          </w:tcPr>
          <w:p w:rsidR="0084165D" w:rsidRPr="00341994" w:rsidRDefault="0084165D" w:rsidP="00102181">
            <w:pPr>
              <w:spacing w:after="0" w:line="240" w:lineRule="auto"/>
              <w:jc w:val="both"/>
              <w:rPr>
                <w:rFonts w:cs="Calibri"/>
                <w:lang w:val="ro-RO"/>
              </w:rPr>
            </w:pPr>
          </w:p>
        </w:tc>
      </w:tr>
      <w:tr w:rsidR="0084165D" w:rsidRPr="00E754D6" w:rsidTr="00D3739E">
        <w:trPr>
          <w:trHeight w:val="144"/>
        </w:trPr>
        <w:tc>
          <w:tcPr>
            <w:tcW w:w="9549" w:type="dxa"/>
            <w:gridSpan w:val="2"/>
            <w:shd w:val="clear" w:color="auto" w:fill="002060"/>
          </w:tcPr>
          <w:p w:rsidR="0084165D" w:rsidRPr="00E754D6" w:rsidRDefault="0084165D" w:rsidP="00623BF9">
            <w:pPr>
              <w:tabs>
                <w:tab w:val="left" w:pos="4356"/>
              </w:tabs>
              <w:spacing w:after="0" w:line="240" w:lineRule="auto"/>
              <w:jc w:val="center"/>
              <w:rPr>
                <w:rFonts w:cs="Calibri"/>
                <w:lang w:val="ro-RO"/>
              </w:rPr>
            </w:pPr>
            <w:r w:rsidRPr="00E754D6">
              <w:rPr>
                <w:rFonts w:cs="Calibri"/>
                <w:shd w:val="clear" w:color="auto" w:fill="0F243E"/>
                <w:lang w:val="ro-RO"/>
              </w:rPr>
              <w:t xml:space="preserve">Tragere finala </w:t>
            </w:r>
          </w:p>
        </w:tc>
      </w:tr>
      <w:tr w:rsidR="0084165D" w:rsidRPr="00E754D6" w:rsidTr="00D3739E">
        <w:trPr>
          <w:trHeight w:val="480"/>
        </w:trPr>
        <w:tc>
          <w:tcPr>
            <w:tcW w:w="9549" w:type="dxa"/>
            <w:gridSpan w:val="2"/>
          </w:tcPr>
          <w:p w:rsidR="0084165D" w:rsidRPr="00E754D6" w:rsidRDefault="0084165D" w:rsidP="00623BF9">
            <w:pPr>
              <w:spacing w:after="0" w:line="240" w:lineRule="auto"/>
              <w:jc w:val="both"/>
              <w:rPr>
                <w:rFonts w:cs="Calibri"/>
                <w:lang w:val="ro-RO"/>
              </w:rPr>
            </w:pPr>
            <w:r w:rsidRPr="00E754D6">
              <w:rPr>
                <w:rFonts w:cs="Calibri"/>
                <w:lang w:val="ro-RO"/>
              </w:rPr>
              <w:t xml:space="preserve">Pentru efectuarea </w:t>
            </w:r>
            <w:r w:rsidR="00102181">
              <w:rPr>
                <w:rFonts w:cs="Calibri"/>
                <w:lang w:val="ro-RO"/>
              </w:rPr>
              <w:t>tragerii</w:t>
            </w:r>
            <w:r w:rsidRPr="00E754D6">
              <w:rPr>
                <w:rFonts w:cs="Calibri"/>
                <w:lang w:val="ro-RO"/>
              </w:rPr>
              <w:t xml:space="preserve"> finale a </w:t>
            </w:r>
            <w:r w:rsidR="00102181">
              <w:rPr>
                <w:rFonts w:cs="Calibri"/>
                <w:lang w:val="ro-RO"/>
              </w:rPr>
              <w:t xml:space="preserve">creditului pe baza </w:t>
            </w:r>
            <w:r w:rsidRPr="00E754D6">
              <w:rPr>
                <w:rFonts w:cs="Calibri"/>
                <w:lang w:val="ro-RO"/>
              </w:rPr>
              <w:t>stadiului de executie a lucrarilor este necesar procesul verbal de receptie la terminarea lucrarilor, precum si situatia de lucrari executate pe teren vizata si stampilata obligatoriu de beneficiar, constructor si daca este cazul de dirigintele de santier (la finalizarea fiecarui</w:t>
            </w:r>
          </w:p>
          <w:p w:rsidR="0084165D" w:rsidRDefault="0084165D" w:rsidP="00623BF9">
            <w:pPr>
              <w:spacing w:after="0" w:line="240" w:lineRule="auto"/>
              <w:jc w:val="both"/>
              <w:rPr>
                <w:rFonts w:cs="Calibri"/>
                <w:lang w:val="ro-RO"/>
              </w:rPr>
            </w:pPr>
            <w:r w:rsidRPr="00E754D6">
              <w:rPr>
                <w:rFonts w:cs="Calibri"/>
                <w:lang w:val="ro-RO"/>
              </w:rPr>
              <w:t xml:space="preserve">stadiu, inainte de transa de plata a creditului). </w:t>
            </w:r>
          </w:p>
          <w:p w:rsidR="0084165D" w:rsidRPr="00E754D6" w:rsidRDefault="0084165D" w:rsidP="00623BF9">
            <w:pPr>
              <w:spacing w:after="0" w:line="240" w:lineRule="auto"/>
              <w:jc w:val="both"/>
              <w:rPr>
                <w:rFonts w:cs="Calibri"/>
                <w:lang w:val="ro-RO"/>
              </w:rPr>
            </w:pPr>
          </w:p>
          <w:p w:rsidR="0084165D" w:rsidRPr="00E754D6" w:rsidRDefault="0084165D" w:rsidP="00623BF9">
            <w:pPr>
              <w:spacing w:after="0" w:line="240" w:lineRule="auto"/>
              <w:jc w:val="both"/>
              <w:rPr>
                <w:rFonts w:cs="Calibri"/>
                <w:lang w:val="ro-RO"/>
              </w:rPr>
            </w:pPr>
            <w:r>
              <w:rPr>
                <w:rFonts w:cs="Calibri"/>
                <w:lang w:val="ro-RO"/>
              </w:rPr>
              <w:t xml:space="preserve">La finalizarea </w:t>
            </w:r>
            <w:r w:rsidRPr="00E754D6">
              <w:rPr>
                <w:rFonts w:cs="Calibri"/>
                <w:lang w:val="ro-RO"/>
              </w:rPr>
              <w:t xml:space="preserve">tragerilor, </w:t>
            </w:r>
            <w:r w:rsidR="00102181">
              <w:rPr>
                <w:rFonts w:cs="Calibri"/>
                <w:lang w:val="ro-RO"/>
              </w:rPr>
              <w:t>clientul trebuie sa prezinte procesul</w:t>
            </w:r>
            <w:r w:rsidRPr="00E754D6">
              <w:rPr>
                <w:rFonts w:cs="Calibri"/>
                <w:lang w:val="ro-RO"/>
              </w:rPr>
              <w:t>-verbal de receptie la terminarea lucrarilor, precum si documentelor privind efectuarea formalita</w:t>
            </w:r>
            <w:r w:rsidR="00102181">
              <w:rPr>
                <w:rFonts w:cs="Calibri"/>
                <w:lang w:val="ro-RO"/>
              </w:rPr>
              <w:t>tilor de intabulare a locuintei, impreuna cu polita de asigurare facultativa si obligatorie a locuintei, cesionate in favoarea bancii</w:t>
            </w:r>
          </w:p>
          <w:p w:rsidR="0084165D" w:rsidRPr="00E754D6" w:rsidRDefault="0084165D" w:rsidP="00623BF9">
            <w:pPr>
              <w:spacing w:after="0" w:line="240" w:lineRule="auto"/>
              <w:jc w:val="both"/>
              <w:rPr>
                <w:rFonts w:cs="Calibri"/>
                <w:lang w:val="ro-RO"/>
              </w:rPr>
            </w:pPr>
          </w:p>
          <w:p w:rsidR="0084165D" w:rsidRPr="00E754D6" w:rsidRDefault="0084165D" w:rsidP="00623BF9">
            <w:pPr>
              <w:spacing w:after="0" w:line="240" w:lineRule="auto"/>
              <w:jc w:val="both"/>
              <w:rPr>
                <w:rFonts w:cs="Calibri"/>
                <w:lang w:val="ro-RO"/>
              </w:rPr>
            </w:pPr>
          </w:p>
        </w:tc>
      </w:tr>
      <w:tr w:rsidR="0084165D" w:rsidRPr="00D817B9" w:rsidTr="00D3739E">
        <w:trPr>
          <w:trHeight w:val="144"/>
        </w:trPr>
        <w:tc>
          <w:tcPr>
            <w:tcW w:w="9549" w:type="dxa"/>
            <w:gridSpan w:val="2"/>
            <w:shd w:val="clear" w:color="auto" w:fill="191919"/>
          </w:tcPr>
          <w:p w:rsidR="0084165D" w:rsidRPr="00E754D6" w:rsidRDefault="0084165D" w:rsidP="00643BF7">
            <w:pPr>
              <w:spacing w:after="0" w:line="240" w:lineRule="auto"/>
              <w:jc w:val="center"/>
              <w:rPr>
                <w:rFonts w:cs="Calibri"/>
                <w:lang w:val="ro-RO"/>
              </w:rPr>
            </w:pPr>
            <w:r>
              <w:rPr>
                <w:rFonts w:cs="Calibri"/>
                <w:lang w:val="ro-RO"/>
              </w:rPr>
              <w:t>Actiuni</w:t>
            </w:r>
            <w:r w:rsidRPr="00E754D6">
              <w:rPr>
                <w:rFonts w:cs="Calibri"/>
                <w:lang w:val="ro-RO"/>
              </w:rPr>
              <w:t xml:space="preserve"> pe care clientul trebuie sa le realizeze</w:t>
            </w:r>
            <w:r>
              <w:rPr>
                <w:rFonts w:cs="Calibri"/>
                <w:lang w:val="ro-RO"/>
              </w:rPr>
              <w:t xml:space="preserve">  I</w:t>
            </w:r>
            <w:r w:rsidRPr="00E754D6">
              <w:rPr>
                <w:rFonts w:cs="Calibri"/>
                <w:lang w:val="ro-RO"/>
              </w:rPr>
              <w:t>nscrierea la Registrul de Carte Funciara</w:t>
            </w:r>
          </w:p>
        </w:tc>
      </w:tr>
      <w:tr w:rsidR="0084165D" w:rsidRPr="00E754D6" w:rsidTr="00D11813">
        <w:trPr>
          <w:trHeight w:val="11330"/>
        </w:trPr>
        <w:tc>
          <w:tcPr>
            <w:tcW w:w="9549" w:type="dxa"/>
            <w:gridSpan w:val="2"/>
          </w:tcPr>
          <w:p w:rsidR="0084165D" w:rsidRDefault="0084165D" w:rsidP="00623BF9">
            <w:pPr>
              <w:spacing w:after="0" w:line="240" w:lineRule="auto"/>
              <w:jc w:val="both"/>
              <w:rPr>
                <w:rFonts w:cs="Calibri"/>
                <w:lang w:val="ro-RO"/>
              </w:rPr>
            </w:pPr>
            <w:r>
              <w:rPr>
                <w:rFonts w:cs="Calibri"/>
                <w:lang w:val="ro-RO"/>
              </w:rPr>
              <w:lastRenderedPageBreak/>
              <w:t>I</w:t>
            </w:r>
            <w:r w:rsidRPr="00E754D6">
              <w:rPr>
                <w:rFonts w:cs="Calibri"/>
                <w:lang w:val="ro-RO"/>
              </w:rPr>
              <w:t xml:space="preserve">nscrierea la Registrul de Carte Funciara. </w:t>
            </w:r>
          </w:p>
          <w:p w:rsidR="0084165D" w:rsidRPr="00E754D6" w:rsidRDefault="0084165D" w:rsidP="00623BF9">
            <w:pPr>
              <w:spacing w:after="0" w:line="240" w:lineRule="auto"/>
              <w:jc w:val="both"/>
              <w:rPr>
                <w:rFonts w:cs="Calibri"/>
                <w:lang w:val="ro-RO"/>
              </w:rPr>
            </w:pPr>
            <w:r w:rsidRPr="00E754D6">
              <w:rPr>
                <w:rFonts w:cs="Calibri"/>
                <w:lang w:val="ro-RO"/>
              </w:rPr>
              <w:t>Imobilul trebuie sa fie inscris in Registrul d</w:t>
            </w:r>
            <w:r>
              <w:rPr>
                <w:rFonts w:cs="Calibri"/>
                <w:lang w:val="ro-RO"/>
              </w:rPr>
              <w:t xml:space="preserve">e Carte Funciara si clientul trebuie sa obtina </w:t>
            </w:r>
            <w:r w:rsidRPr="00E754D6">
              <w:rPr>
                <w:rFonts w:cs="Calibri"/>
                <w:lang w:val="ro-RO"/>
              </w:rPr>
              <w:t>intabularea pentru ambele proprietati - teren si casa.</w:t>
            </w:r>
          </w:p>
          <w:p w:rsidR="0084165D" w:rsidRPr="00E754D6" w:rsidRDefault="0084165D" w:rsidP="00623BF9">
            <w:pPr>
              <w:spacing w:after="0" w:line="240" w:lineRule="auto"/>
              <w:jc w:val="both"/>
              <w:rPr>
                <w:rFonts w:cs="Calibri"/>
                <w:lang w:val="ro-RO"/>
              </w:rPr>
            </w:pPr>
            <w:r w:rsidRPr="00E754D6">
              <w:rPr>
                <w:rFonts w:cs="Calibri"/>
                <w:lang w:val="ro-RO"/>
              </w:rPr>
              <w:t>Daca s-a facut intabularea terenului, se va depune doar documentatia pentru obtinerea titlului de proprietar al casei construite pe acest teren:</w:t>
            </w:r>
          </w:p>
          <w:p w:rsidR="0084165D" w:rsidRPr="00E754D6" w:rsidRDefault="0084165D" w:rsidP="00623BF9">
            <w:pPr>
              <w:pStyle w:val="ListParagraph"/>
              <w:numPr>
                <w:ilvl w:val="0"/>
                <w:numId w:val="9"/>
              </w:numPr>
              <w:spacing w:before="120" w:after="120" w:line="240" w:lineRule="auto"/>
              <w:ind w:left="714" w:hanging="357"/>
              <w:jc w:val="both"/>
              <w:rPr>
                <w:rFonts w:cs="Calibri"/>
                <w:lang w:val="ro-RO"/>
              </w:rPr>
            </w:pPr>
            <w:r w:rsidRPr="00E754D6">
              <w:rPr>
                <w:rFonts w:cs="Calibri"/>
                <w:lang w:val="ro-RO"/>
              </w:rPr>
              <w:t>Eliberarea proces</w:t>
            </w:r>
            <w:r>
              <w:rPr>
                <w:rFonts w:cs="Calibri"/>
                <w:lang w:val="ro-RO"/>
              </w:rPr>
              <w:t>ului</w:t>
            </w:r>
            <w:r w:rsidRPr="00E754D6">
              <w:rPr>
                <w:rFonts w:cs="Calibri"/>
                <w:lang w:val="ro-RO"/>
              </w:rPr>
              <w:t xml:space="preserve"> verbal de receptie finala a casei de la Primarie</w:t>
            </w:r>
          </w:p>
          <w:p w:rsidR="0084165D" w:rsidRPr="00E754D6" w:rsidRDefault="0084165D" w:rsidP="00623BF9">
            <w:pPr>
              <w:pStyle w:val="ListParagraph"/>
              <w:numPr>
                <w:ilvl w:val="0"/>
                <w:numId w:val="9"/>
              </w:numPr>
              <w:spacing w:before="120" w:after="120" w:line="240" w:lineRule="auto"/>
              <w:ind w:left="714" w:hanging="357"/>
              <w:jc w:val="both"/>
              <w:rPr>
                <w:rFonts w:cs="Calibri"/>
                <w:lang w:val="ro-RO"/>
              </w:rPr>
            </w:pPr>
            <w:r w:rsidRPr="00E754D6">
              <w:rPr>
                <w:rFonts w:cs="Calibri"/>
                <w:lang w:val="ro-RO"/>
              </w:rPr>
              <w:t>Intocmirea dosarului cadastral de catre un expert.</w:t>
            </w:r>
          </w:p>
          <w:p w:rsidR="0084165D" w:rsidRPr="00E754D6" w:rsidRDefault="0084165D" w:rsidP="00623BF9">
            <w:pPr>
              <w:pStyle w:val="ListParagraph"/>
              <w:numPr>
                <w:ilvl w:val="0"/>
                <w:numId w:val="9"/>
              </w:numPr>
              <w:spacing w:before="120" w:after="120" w:line="240" w:lineRule="auto"/>
              <w:ind w:left="714" w:hanging="357"/>
              <w:jc w:val="both"/>
              <w:rPr>
                <w:rFonts w:cs="Calibri"/>
                <w:lang w:val="ro-RO"/>
              </w:rPr>
            </w:pPr>
            <w:r w:rsidRPr="00E754D6">
              <w:rPr>
                <w:rFonts w:cs="Calibri"/>
                <w:lang w:val="ro-RO"/>
              </w:rPr>
              <w:t>In termen de 30 zile de la obtinerea procesului verbal de receptie a casei de la Primarie, se deschide rol fiscal.</w:t>
            </w:r>
          </w:p>
          <w:p w:rsidR="0084165D" w:rsidRPr="00E754D6" w:rsidRDefault="0084165D" w:rsidP="00623BF9">
            <w:pPr>
              <w:pStyle w:val="ListParagraph"/>
              <w:numPr>
                <w:ilvl w:val="0"/>
                <w:numId w:val="9"/>
              </w:numPr>
              <w:spacing w:after="0" w:line="240" w:lineRule="auto"/>
              <w:jc w:val="both"/>
              <w:rPr>
                <w:rFonts w:cs="Calibri"/>
                <w:lang w:val="ro-RO"/>
              </w:rPr>
            </w:pPr>
            <w:r w:rsidRPr="00E754D6">
              <w:rPr>
                <w:rFonts w:cs="Calibri"/>
                <w:lang w:val="ro-RO"/>
              </w:rPr>
              <w:t xml:space="preserve">Obtinerea rolului fiscal </w:t>
            </w:r>
            <w:r>
              <w:rPr>
                <w:rFonts w:cs="Calibri"/>
                <w:lang w:val="ro-RO"/>
              </w:rPr>
              <w:t>de la Administratia Financiara</w:t>
            </w:r>
            <w:r w:rsidRPr="00E754D6">
              <w:rPr>
                <w:rFonts w:cs="Calibri"/>
                <w:lang w:val="ro-RO"/>
              </w:rPr>
              <w:t xml:space="preserve"> pentru casa pregatind urmatoarele acte necesare:</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contractu</w:t>
            </w:r>
            <w:r>
              <w:rPr>
                <w:rFonts w:cs="Calibri"/>
                <w:lang w:val="ro-RO"/>
              </w:rPr>
              <w:t>l</w:t>
            </w:r>
            <w:r w:rsidRPr="00E754D6">
              <w:rPr>
                <w:rFonts w:cs="Calibri"/>
                <w:lang w:val="ro-RO"/>
              </w:rPr>
              <w:t xml:space="preserve"> de vanzare-cumparare teren, originalul si o copie;</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autorizatia de construire, originalul si o copie;</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procesul verbal de receptie la terminarea lucrarilor, originalul si o copie;</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procura prin notariat, in cazul in care persoana care deschide rolul fiscal nu este proprietarul;</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declaratia tip;</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taxele de deschidere, in functie de numarul de pagini care trebuie inregistrate</w:t>
            </w:r>
          </w:p>
          <w:p w:rsidR="0084165D" w:rsidRPr="00E754D6" w:rsidRDefault="0084165D" w:rsidP="00623BF9">
            <w:pPr>
              <w:pStyle w:val="ListParagraph"/>
              <w:spacing w:after="0" w:line="240" w:lineRule="auto"/>
              <w:jc w:val="both"/>
              <w:rPr>
                <w:rFonts w:cs="Calibri"/>
                <w:lang w:val="ro-RO"/>
              </w:rPr>
            </w:pPr>
          </w:p>
          <w:p w:rsidR="0084165D" w:rsidRPr="00E754D6" w:rsidRDefault="0084165D" w:rsidP="00623BF9">
            <w:pPr>
              <w:pStyle w:val="ListParagraph"/>
              <w:numPr>
                <w:ilvl w:val="0"/>
                <w:numId w:val="9"/>
              </w:numPr>
              <w:spacing w:after="0" w:line="240" w:lineRule="auto"/>
              <w:jc w:val="both"/>
              <w:rPr>
                <w:rFonts w:cs="Calibri"/>
                <w:lang w:val="ro-RO"/>
              </w:rPr>
            </w:pPr>
            <w:r w:rsidRPr="00E754D6">
              <w:rPr>
                <w:rFonts w:cs="Calibri"/>
                <w:lang w:val="ro-RO"/>
              </w:rPr>
              <w:t>Obtinerea Certificatui de Atestare Fiscala pregatind urmatoarele documente:</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copia dupa declaratia de rol fiscal;</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cererea tip;</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procura prin notariat, daca se deleaga pe cineva sa solicite certificatul;</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xml:space="preserve">• taxa </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CertificatuI Fiscal este valabil 24 ore pentru persoane fizice.</w:t>
            </w:r>
          </w:p>
          <w:p w:rsidR="0084165D" w:rsidRPr="00E754D6" w:rsidRDefault="0084165D" w:rsidP="00623BF9">
            <w:pPr>
              <w:pStyle w:val="ListParagraph"/>
              <w:spacing w:after="0" w:line="240" w:lineRule="auto"/>
              <w:jc w:val="both"/>
              <w:rPr>
                <w:rFonts w:cs="Calibri"/>
                <w:lang w:val="ro-RO"/>
              </w:rPr>
            </w:pPr>
          </w:p>
          <w:p w:rsidR="0084165D" w:rsidRPr="00E754D6" w:rsidRDefault="0084165D" w:rsidP="00623BF9">
            <w:pPr>
              <w:pStyle w:val="ListParagraph"/>
              <w:numPr>
                <w:ilvl w:val="0"/>
                <w:numId w:val="9"/>
              </w:numPr>
              <w:spacing w:after="0" w:line="240" w:lineRule="auto"/>
              <w:jc w:val="both"/>
              <w:rPr>
                <w:rFonts w:cs="Calibri"/>
                <w:lang w:val="ro-RO"/>
              </w:rPr>
            </w:pPr>
            <w:r w:rsidRPr="00E754D6">
              <w:rPr>
                <w:rFonts w:cs="Calibri"/>
                <w:lang w:val="ro-RO"/>
              </w:rPr>
              <w:t>Intabularea</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Pentru intabularea constructiei, este nevoie de</w:t>
            </w:r>
            <w:r>
              <w:rPr>
                <w:rFonts w:cs="Calibri"/>
                <w:lang w:val="ro-RO"/>
              </w:rPr>
              <w:t xml:space="preserve"> prezentarea la OCPI a</w:t>
            </w:r>
            <w:r w:rsidRPr="00E754D6">
              <w:rPr>
                <w:rFonts w:cs="Calibri"/>
                <w:lang w:val="ro-RO"/>
              </w:rPr>
              <w:t xml:space="preserve"> un</w:t>
            </w:r>
            <w:r>
              <w:rPr>
                <w:rFonts w:cs="Calibri"/>
                <w:lang w:val="ro-RO"/>
              </w:rPr>
              <w:t>ui</w:t>
            </w:r>
            <w:r w:rsidRPr="00E754D6">
              <w:rPr>
                <w:rFonts w:cs="Calibri"/>
                <w:lang w:val="ro-RO"/>
              </w:rPr>
              <w:t xml:space="preserve"> dosar cu urmatoarele acte:</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autorizatia de construire a casei, original si o copie legalizata;</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procesul verbal de receptie la terminarea lucrarilor, original si o copie legalizata;</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cadastrul casei in original;</w:t>
            </w:r>
          </w:p>
          <w:p w:rsidR="0084165D" w:rsidRPr="00E754D6" w:rsidRDefault="0084165D" w:rsidP="00623BF9">
            <w:pPr>
              <w:pStyle w:val="ListParagraph"/>
              <w:spacing w:after="0" w:line="240" w:lineRule="auto"/>
              <w:jc w:val="both"/>
              <w:rPr>
                <w:rFonts w:cs="Calibri"/>
                <w:lang w:val="ro-RO"/>
              </w:rPr>
            </w:pPr>
            <w:r>
              <w:rPr>
                <w:rFonts w:cs="Calibri"/>
                <w:lang w:val="ro-RO"/>
              </w:rPr>
              <w:t>• certificatul</w:t>
            </w:r>
            <w:r w:rsidRPr="00E754D6">
              <w:rPr>
                <w:rFonts w:cs="Calibri"/>
                <w:lang w:val="ro-RO"/>
              </w:rPr>
              <w:t xml:space="preserve"> de atestare fiscala a casei;</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timbru fiscal ;</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xml:space="preserve">• chitanta CEC; </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cererea tip.</w:t>
            </w:r>
          </w:p>
          <w:p w:rsidR="0084165D" w:rsidRPr="00E754D6" w:rsidRDefault="0084165D" w:rsidP="00623BF9">
            <w:pPr>
              <w:pStyle w:val="ListParagraph"/>
              <w:spacing w:after="0" w:line="240" w:lineRule="auto"/>
              <w:jc w:val="both"/>
              <w:rPr>
                <w:rFonts w:cs="Calibri"/>
                <w:lang w:val="ro-RO"/>
              </w:rPr>
            </w:pPr>
          </w:p>
          <w:p w:rsidR="0084165D" w:rsidRPr="00E754D6" w:rsidRDefault="0084165D" w:rsidP="00623BF9">
            <w:pPr>
              <w:pStyle w:val="ListParagraph"/>
              <w:numPr>
                <w:ilvl w:val="0"/>
                <w:numId w:val="9"/>
              </w:numPr>
              <w:spacing w:after="0" w:line="240" w:lineRule="auto"/>
              <w:jc w:val="both"/>
              <w:rPr>
                <w:rFonts w:cs="Calibri"/>
                <w:lang w:val="ro-RO"/>
              </w:rPr>
            </w:pPr>
            <w:r w:rsidRPr="00E754D6">
              <w:rPr>
                <w:rFonts w:cs="Calibri"/>
                <w:lang w:val="ro-RO"/>
              </w:rPr>
              <w:t>Dupa caz, se depun cereri pentru a fi luat in evidenta la:</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xml:space="preserve">Compania care furnizeaza energia electrica; </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xml:space="preserve">Compania care furnizeaza apa potabila; </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xml:space="preserve">Compania care furnizeaza gazul metan; </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xml:space="preserve">Compania care asigura salubrizarea in zona in care este casa dvs.; </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xml:space="preserve">Compania de interventii canalizare; </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 xml:space="preserve">Compania de televiziune prin cablu; </w:t>
            </w:r>
          </w:p>
          <w:p w:rsidR="0084165D" w:rsidRPr="00E754D6" w:rsidRDefault="0084165D" w:rsidP="00623BF9">
            <w:pPr>
              <w:pStyle w:val="ListParagraph"/>
              <w:spacing w:after="0" w:line="240" w:lineRule="auto"/>
              <w:jc w:val="both"/>
              <w:rPr>
                <w:rFonts w:cs="Calibri"/>
                <w:lang w:val="ro-RO"/>
              </w:rPr>
            </w:pPr>
            <w:r w:rsidRPr="00E754D6">
              <w:rPr>
                <w:rFonts w:cs="Calibri"/>
                <w:lang w:val="ro-RO"/>
              </w:rPr>
              <w:t>Compania de telefonie fixa.</w:t>
            </w:r>
          </w:p>
        </w:tc>
      </w:tr>
    </w:tbl>
    <w:p w:rsidR="0084165D" w:rsidRPr="006A5F6B" w:rsidRDefault="0084165D" w:rsidP="004C0182">
      <w:pPr>
        <w:pStyle w:val="Heading2"/>
      </w:pPr>
      <w:bookmarkStart w:id="9" w:name="_Toc346115285"/>
      <w:proofErr w:type="spellStart"/>
      <w:r w:rsidRPr="006A5F6B">
        <w:lastRenderedPageBreak/>
        <w:t>Anexa</w:t>
      </w:r>
      <w:proofErr w:type="spellEnd"/>
      <w:r w:rsidRPr="006A5F6B">
        <w:t xml:space="preserve"> 1 - </w:t>
      </w:r>
      <w:proofErr w:type="spellStart"/>
      <w:r w:rsidRPr="006A5F6B">
        <w:t>Lista</w:t>
      </w:r>
      <w:proofErr w:type="spellEnd"/>
      <w:r w:rsidRPr="006A5F6B">
        <w:t xml:space="preserve"> </w:t>
      </w:r>
      <w:proofErr w:type="spellStart"/>
      <w:r w:rsidRPr="006A5F6B">
        <w:t>documentelor</w:t>
      </w:r>
      <w:proofErr w:type="spellEnd"/>
      <w:r w:rsidRPr="006A5F6B">
        <w:t xml:space="preserve"> </w:t>
      </w:r>
      <w:proofErr w:type="spellStart"/>
      <w:r w:rsidRPr="006A5F6B">
        <w:t>specifice</w:t>
      </w:r>
      <w:proofErr w:type="spellEnd"/>
      <w:r w:rsidRPr="006A5F6B">
        <w:t xml:space="preserve"> </w:t>
      </w:r>
      <w:proofErr w:type="spellStart"/>
      <w:r w:rsidRPr="006A5F6B">
        <w:t>creditului</w:t>
      </w:r>
      <w:proofErr w:type="spellEnd"/>
      <w:r w:rsidRPr="006A5F6B">
        <w:t xml:space="preserve"> de </w:t>
      </w:r>
      <w:proofErr w:type="spellStart"/>
      <w:proofErr w:type="gramStart"/>
      <w:r w:rsidRPr="006A5F6B">
        <w:t>construire</w:t>
      </w:r>
      <w:proofErr w:type="spellEnd"/>
      <w:r w:rsidRPr="006A5F6B">
        <w:t xml:space="preserve">  </w:t>
      </w:r>
      <w:proofErr w:type="spellStart"/>
      <w:r w:rsidRPr="006A5F6B">
        <w:t>pt</w:t>
      </w:r>
      <w:proofErr w:type="spellEnd"/>
      <w:proofErr w:type="gramEnd"/>
      <w:r w:rsidRPr="006A5F6B">
        <w:t xml:space="preserve"> </w:t>
      </w:r>
      <w:proofErr w:type="spellStart"/>
      <w:r w:rsidRPr="006A5F6B">
        <w:t>acordarea</w:t>
      </w:r>
      <w:proofErr w:type="spellEnd"/>
      <w:r w:rsidRPr="006A5F6B">
        <w:t xml:space="preserve"> </w:t>
      </w:r>
      <w:proofErr w:type="spellStart"/>
      <w:r w:rsidRPr="006A5F6B">
        <w:t>creditului</w:t>
      </w:r>
      <w:bookmarkEnd w:id="9"/>
      <w:proofErr w:type="spellEnd"/>
    </w:p>
    <w:tbl>
      <w:tblPr>
        <w:tblW w:w="5000" w:type="pct"/>
        <w:tblLayout w:type="fixed"/>
        <w:tblLook w:val="00A0" w:firstRow="1" w:lastRow="0" w:firstColumn="1" w:lastColumn="0" w:noHBand="0" w:noVBand="0"/>
      </w:tblPr>
      <w:tblGrid>
        <w:gridCol w:w="527"/>
        <w:gridCol w:w="5931"/>
        <w:gridCol w:w="1330"/>
        <w:gridCol w:w="1668"/>
      </w:tblGrid>
      <w:tr w:rsidR="0084165D" w:rsidRPr="00E10B54" w:rsidTr="003460B2">
        <w:trPr>
          <w:trHeight w:val="1200"/>
        </w:trPr>
        <w:tc>
          <w:tcPr>
            <w:tcW w:w="5000" w:type="pct"/>
            <w:gridSpan w:val="4"/>
            <w:tcBorders>
              <w:top w:val="nil"/>
              <w:left w:val="nil"/>
              <w:bottom w:val="single" w:sz="4" w:space="0" w:color="auto"/>
              <w:right w:val="nil"/>
            </w:tcBorders>
            <w:vAlign w:val="center"/>
          </w:tcPr>
          <w:p w:rsidR="0084165D" w:rsidRPr="00E10B54" w:rsidRDefault="0084165D" w:rsidP="004C0182">
            <w:pPr>
              <w:spacing w:after="0" w:line="240" w:lineRule="auto"/>
              <w:rPr>
                <w:rFonts w:cs="Calibri"/>
                <w:b/>
                <w:bCs/>
                <w:color w:val="000000"/>
                <w:sz w:val="24"/>
                <w:szCs w:val="24"/>
              </w:rPr>
            </w:pPr>
            <w:bookmarkStart w:id="10" w:name="RANGE!A1:G28"/>
            <w:bookmarkEnd w:id="10"/>
          </w:p>
        </w:tc>
      </w:tr>
      <w:tr w:rsidR="0084165D" w:rsidRPr="00D817B9" w:rsidTr="00411C7E">
        <w:trPr>
          <w:trHeight w:val="924"/>
        </w:trPr>
        <w:tc>
          <w:tcPr>
            <w:tcW w:w="279" w:type="pct"/>
            <w:tcBorders>
              <w:top w:val="nil"/>
              <w:left w:val="single" w:sz="4" w:space="0" w:color="auto"/>
              <w:bottom w:val="single" w:sz="4" w:space="0" w:color="auto"/>
              <w:right w:val="single" w:sz="4" w:space="0" w:color="auto"/>
            </w:tcBorders>
            <w:vAlign w:val="center"/>
          </w:tcPr>
          <w:p w:rsidR="0084165D" w:rsidRPr="00E10B54" w:rsidRDefault="0084165D" w:rsidP="00E10B54">
            <w:pPr>
              <w:spacing w:after="0" w:line="240" w:lineRule="auto"/>
              <w:rPr>
                <w:rFonts w:cs="Calibri"/>
                <w:b/>
                <w:bCs/>
                <w:color w:val="000000"/>
              </w:rPr>
            </w:pPr>
          </w:p>
        </w:tc>
        <w:tc>
          <w:tcPr>
            <w:tcW w:w="3136" w:type="pct"/>
            <w:tcBorders>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proofErr w:type="spellStart"/>
            <w:r>
              <w:rPr>
                <w:rFonts w:cs="Calibri"/>
                <w:b/>
                <w:bCs/>
                <w:color w:val="000000"/>
              </w:rPr>
              <w:t>Acte</w:t>
            </w:r>
            <w:proofErr w:type="spellEnd"/>
            <w:r>
              <w:rPr>
                <w:rFonts w:cs="Calibri"/>
                <w:b/>
                <w:bCs/>
                <w:color w:val="000000"/>
              </w:rPr>
              <w:t xml:space="preserve"> </w:t>
            </w:r>
            <w:proofErr w:type="spellStart"/>
            <w:r>
              <w:rPr>
                <w:rFonts w:cs="Calibri"/>
                <w:b/>
                <w:bCs/>
                <w:color w:val="000000"/>
              </w:rPr>
              <w:t>necesare</w:t>
            </w:r>
            <w:proofErr w:type="spellEnd"/>
          </w:p>
        </w:tc>
        <w:tc>
          <w:tcPr>
            <w:tcW w:w="703" w:type="pct"/>
            <w:tcBorders>
              <w:top w:val="nil"/>
              <w:left w:val="nil"/>
              <w:bottom w:val="single" w:sz="4" w:space="0" w:color="auto"/>
              <w:right w:val="single" w:sz="4" w:space="0" w:color="auto"/>
            </w:tcBorders>
            <w:vAlign w:val="center"/>
          </w:tcPr>
          <w:p w:rsidR="0084165D" w:rsidRPr="0035760A" w:rsidRDefault="0084165D" w:rsidP="00E10B54">
            <w:pPr>
              <w:spacing w:after="0" w:line="240" w:lineRule="auto"/>
              <w:jc w:val="center"/>
              <w:rPr>
                <w:rFonts w:cs="Calibri"/>
                <w:b/>
                <w:lang w:val="ro-RO"/>
              </w:rPr>
            </w:pPr>
            <w:r w:rsidRPr="0035760A">
              <w:rPr>
                <w:rFonts w:cs="Calibri"/>
                <w:b/>
                <w:lang w:val="ro-RO"/>
              </w:rPr>
              <w:t>Constructie regie proprie</w:t>
            </w:r>
          </w:p>
        </w:tc>
        <w:tc>
          <w:tcPr>
            <w:tcW w:w="882" w:type="pct"/>
            <w:tcBorders>
              <w:top w:val="nil"/>
              <w:left w:val="nil"/>
              <w:bottom w:val="single" w:sz="4" w:space="0" w:color="auto"/>
              <w:right w:val="single" w:sz="4" w:space="0" w:color="auto"/>
            </w:tcBorders>
            <w:vAlign w:val="center"/>
          </w:tcPr>
          <w:p w:rsidR="0084165D" w:rsidRPr="006A5F6B" w:rsidRDefault="0084165D" w:rsidP="00E10B54">
            <w:pPr>
              <w:keepNext/>
              <w:spacing w:before="240" w:after="0" w:line="240" w:lineRule="auto"/>
              <w:jc w:val="center"/>
              <w:rPr>
                <w:rFonts w:cs="Calibri"/>
                <w:b/>
                <w:bCs/>
                <w:color w:val="000000"/>
                <w:lang w:val="fr-FR"/>
              </w:rPr>
            </w:pPr>
            <w:r w:rsidRPr="006A5F6B">
              <w:rPr>
                <w:rFonts w:cs="Calibri"/>
                <w:b/>
                <w:bCs/>
                <w:color w:val="000000"/>
                <w:lang w:val="fr-FR"/>
              </w:rPr>
              <w:t xml:space="preserve"> </w:t>
            </w:r>
            <w:proofErr w:type="spellStart"/>
            <w:r w:rsidRPr="006A5F6B">
              <w:rPr>
                <w:rFonts w:cs="Calibri"/>
                <w:b/>
                <w:bCs/>
                <w:color w:val="000000"/>
                <w:lang w:val="fr-FR"/>
              </w:rPr>
              <w:t>Constructie</w:t>
            </w:r>
            <w:proofErr w:type="spellEnd"/>
            <w:r w:rsidRPr="006A5F6B">
              <w:rPr>
                <w:rFonts w:cs="Calibri"/>
                <w:b/>
                <w:bCs/>
                <w:color w:val="000000"/>
                <w:lang w:val="fr-FR"/>
              </w:rPr>
              <w:t xml:space="preserve"> </w:t>
            </w:r>
            <w:proofErr w:type="spellStart"/>
            <w:r w:rsidRPr="006A5F6B">
              <w:rPr>
                <w:rFonts w:cs="Calibri"/>
                <w:b/>
                <w:bCs/>
                <w:color w:val="000000"/>
                <w:lang w:val="fr-FR"/>
              </w:rPr>
              <w:t>cu</w:t>
            </w:r>
            <w:proofErr w:type="spellEnd"/>
            <w:r w:rsidRPr="006A5F6B">
              <w:rPr>
                <w:rFonts w:cs="Calibri"/>
                <w:b/>
                <w:bCs/>
                <w:color w:val="000000"/>
                <w:lang w:val="fr-FR"/>
              </w:rPr>
              <w:t xml:space="preserve"> </w:t>
            </w:r>
            <w:proofErr w:type="spellStart"/>
            <w:r w:rsidRPr="006A5F6B">
              <w:rPr>
                <w:rFonts w:cs="Calibri"/>
                <w:b/>
                <w:bCs/>
                <w:color w:val="000000"/>
                <w:lang w:val="fr-FR"/>
              </w:rPr>
              <w:t>firma</w:t>
            </w:r>
            <w:proofErr w:type="spellEnd"/>
            <w:r w:rsidRPr="006A5F6B">
              <w:rPr>
                <w:rFonts w:cs="Calibri"/>
                <w:b/>
                <w:bCs/>
                <w:color w:val="000000"/>
                <w:lang w:val="fr-FR"/>
              </w:rPr>
              <w:t xml:space="preserve"> de </w:t>
            </w:r>
            <w:proofErr w:type="spellStart"/>
            <w:r w:rsidRPr="006A5F6B">
              <w:rPr>
                <w:rFonts w:cs="Calibri"/>
                <w:b/>
                <w:bCs/>
                <w:color w:val="000000"/>
                <w:lang w:val="fr-FR"/>
              </w:rPr>
              <w:t>constructii</w:t>
            </w:r>
            <w:proofErr w:type="spellEnd"/>
          </w:p>
        </w:tc>
      </w:tr>
      <w:tr w:rsidR="0084165D" w:rsidRPr="00E10B54" w:rsidTr="00040537">
        <w:trPr>
          <w:trHeight w:val="413"/>
        </w:trPr>
        <w:tc>
          <w:tcPr>
            <w:tcW w:w="5000" w:type="pct"/>
            <w:gridSpan w:val="4"/>
            <w:tcBorders>
              <w:top w:val="single" w:sz="4" w:space="0" w:color="auto"/>
              <w:left w:val="single" w:sz="4" w:space="0" w:color="auto"/>
              <w:bottom w:val="single" w:sz="4" w:space="0" w:color="auto"/>
              <w:right w:val="single" w:sz="4" w:space="0" w:color="auto"/>
            </w:tcBorders>
            <w:vAlign w:val="center"/>
          </w:tcPr>
          <w:p w:rsidR="0084165D" w:rsidRPr="00E10B54" w:rsidRDefault="0084165D" w:rsidP="00040537">
            <w:pPr>
              <w:spacing w:after="0" w:line="240" w:lineRule="auto"/>
              <w:jc w:val="center"/>
              <w:rPr>
                <w:rFonts w:cs="Calibri"/>
                <w:b/>
                <w:bCs/>
                <w:i/>
                <w:iCs/>
                <w:color w:val="000000"/>
              </w:rPr>
            </w:pPr>
            <w:proofErr w:type="spellStart"/>
            <w:r w:rsidRPr="00E10B54">
              <w:rPr>
                <w:rFonts w:cs="Calibri"/>
                <w:b/>
                <w:bCs/>
                <w:i/>
                <w:iCs/>
                <w:color w:val="000000"/>
              </w:rPr>
              <w:t>Documente</w:t>
            </w:r>
            <w:proofErr w:type="spellEnd"/>
            <w:r w:rsidRPr="00E10B54">
              <w:rPr>
                <w:rFonts w:cs="Calibri"/>
                <w:b/>
                <w:bCs/>
                <w:i/>
                <w:iCs/>
                <w:color w:val="000000"/>
              </w:rPr>
              <w:t xml:space="preserve"> </w:t>
            </w:r>
            <w:proofErr w:type="spellStart"/>
            <w:r w:rsidRPr="00E10B54">
              <w:rPr>
                <w:rFonts w:cs="Calibri"/>
                <w:b/>
                <w:bCs/>
                <w:i/>
                <w:iCs/>
                <w:color w:val="000000"/>
              </w:rPr>
              <w:t>necesare</w:t>
            </w:r>
            <w:proofErr w:type="spellEnd"/>
            <w:r w:rsidRPr="00E10B54">
              <w:rPr>
                <w:rFonts w:cs="Calibri"/>
                <w:b/>
                <w:bCs/>
                <w:i/>
                <w:iCs/>
                <w:color w:val="000000"/>
              </w:rPr>
              <w:t xml:space="preserve"> </w:t>
            </w:r>
            <w:proofErr w:type="spellStart"/>
            <w:r w:rsidRPr="00E10B54">
              <w:rPr>
                <w:rFonts w:cs="Calibri"/>
                <w:b/>
                <w:bCs/>
                <w:i/>
                <w:iCs/>
                <w:color w:val="000000"/>
              </w:rPr>
              <w:t>pentru</w:t>
            </w:r>
            <w:proofErr w:type="spellEnd"/>
            <w:r w:rsidRPr="00E10B54">
              <w:rPr>
                <w:rFonts w:cs="Calibri"/>
                <w:b/>
                <w:bCs/>
                <w:i/>
                <w:iCs/>
                <w:color w:val="000000"/>
              </w:rPr>
              <w:t xml:space="preserve"> </w:t>
            </w:r>
            <w:proofErr w:type="spellStart"/>
            <w:r>
              <w:rPr>
                <w:rFonts w:cs="Calibri"/>
                <w:b/>
                <w:bCs/>
                <w:i/>
                <w:iCs/>
                <w:color w:val="000000"/>
              </w:rPr>
              <w:t>aprobarea</w:t>
            </w:r>
            <w:proofErr w:type="spellEnd"/>
            <w:r>
              <w:rPr>
                <w:rFonts w:cs="Calibri"/>
                <w:b/>
                <w:bCs/>
                <w:i/>
                <w:iCs/>
                <w:color w:val="000000"/>
              </w:rPr>
              <w:t xml:space="preserve"> </w:t>
            </w:r>
            <w:proofErr w:type="spellStart"/>
            <w:r>
              <w:rPr>
                <w:rFonts w:cs="Calibri"/>
                <w:b/>
                <w:bCs/>
                <w:i/>
                <w:iCs/>
                <w:color w:val="000000"/>
              </w:rPr>
              <w:t>creditului</w:t>
            </w:r>
            <w:proofErr w:type="spellEnd"/>
            <w:r>
              <w:rPr>
                <w:rFonts w:cs="Calibri"/>
                <w:b/>
                <w:bCs/>
                <w:i/>
                <w:iCs/>
                <w:color w:val="000000"/>
              </w:rPr>
              <w:t xml:space="preserve"> </w:t>
            </w:r>
          </w:p>
        </w:tc>
      </w:tr>
      <w:tr w:rsidR="0084165D" w:rsidRPr="00E10B54" w:rsidTr="003460B2">
        <w:trPr>
          <w:trHeight w:val="900"/>
        </w:trPr>
        <w:tc>
          <w:tcPr>
            <w:tcW w:w="279" w:type="pct"/>
            <w:tcBorders>
              <w:top w:val="nil"/>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1</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Copia actului de proprietate/ concesiune/ superficie/ folosinţă asupra terenului pe care urmează a se realiza construcţia (după caz)</w:t>
            </w:r>
          </w:p>
        </w:tc>
        <w:tc>
          <w:tcPr>
            <w:tcW w:w="703" w:type="pct"/>
            <w:tcBorders>
              <w:top w:val="nil"/>
              <w:left w:val="nil"/>
              <w:bottom w:val="nil"/>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nil"/>
              <w:left w:val="nil"/>
              <w:bottom w:val="nil"/>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411C7E">
        <w:trPr>
          <w:trHeight w:val="1227"/>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2</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Declaraţie pe proprie răspundere din partea vânzătorului cu privire la faptul că Imobilul si/sau terenul aferent, dupa caz, nu a/au fost şi nu este/sunt revendicat(e) conform Legii nr. 10/2001  şi nu există alte litigii în legătură cu acestea</w:t>
            </w:r>
          </w:p>
        </w:tc>
        <w:tc>
          <w:tcPr>
            <w:tcW w:w="703" w:type="pct"/>
            <w:tcBorders>
              <w:top w:val="single" w:sz="4" w:space="0" w:color="auto"/>
              <w:left w:val="nil"/>
              <w:bottom w:val="nil"/>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single" w:sz="4" w:space="0" w:color="auto"/>
              <w:left w:val="nil"/>
              <w:bottom w:val="nil"/>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411C7E">
        <w:trPr>
          <w:trHeight w:val="3687"/>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3</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Declaraţia prin care concedentul (i) declară că în conformitate cu contractul de concesiune, concesionarul este proprietarul construcţiei de la începerea lucrărilor de construcţie, (ii) declară că terenul nu face obiectul nici unui litigiu cu privire la dreptul său de proprietate sau posesiune sau revendicare în baza Legii nr. 10/ 2001, (iii) consimte la constituirea unei ipoteci imobiliare asupra construcţiei, de la începutul şi până la terminarea lucrărilor, pe toată perioada de rambursare a creditului şi (iv) a fost de acord că, dacă urmare a executării silite bazate pe contractul de ipotecă imobiliara încheiat cu privire la construcţie, băncii sau oricărei terţe părţi i se adjudecă construcţia, împrumutatul va avea dreptul să transfere dreptul de concesiune la noul proprietar al construcţiei (unde este cazul)</w:t>
            </w:r>
          </w:p>
        </w:tc>
        <w:tc>
          <w:tcPr>
            <w:tcW w:w="703" w:type="pct"/>
            <w:tcBorders>
              <w:top w:val="single" w:sz="4" w:space="0" w:color="auto"/>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single" w:sz="4" w:space="0" w:color="auto"/>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3460B2">
        <w:trPr>
          <w:trHeight w:val="2403"/>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4</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Extras de Carte Funciara informativ, la data depunerii la Banca nu mai vechi de 30 de zile de la data emiterii: in extras se va verifica daca imobilul este inregistrat ca locuinta a familiei; in extras se va verifica daca imobilul este proprietate individuala (vanzator necasatorit) sau proprietate comuna a vanzatorului (sot si sotie) sau proprietate individuala a vanzatorului ca urmare a regimului matrimonial de tip comunitate conventionala/separatie de bunuri;</w:t>
            </w:r>
          </w:p>
        </w:tc>
        <w:tc>
          <w:tcPr>
            <w:tcW w:w="703" w:type="pct"/>
            <w:tcBorders>
              <w:top w:val="nil"/>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nil"/>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3460B2">
        <w:trPr>
          <w:trHeight w:val="675"/>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5</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 xml:space="preserve">Contractul de construire încheiat cu antreprenorul/ societatea de construcţii </w:t>
            </w:r>
          </w:p>
        </w:tc>
        <w:tc>
          <w:tcPr>
            <w:tcW w:w="703" w:type="pct"/>
            <w:tcBorders>
              <w:top w:val="nil"/>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p>
        </w:tc>
        <w:tc>
          <w:tcPr>
            <w:tcW w:w="882" w:type="pct"/>
            <w:tcBorders>
              <w:top w:val="nil"/>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3460B2">
        <w:trPr>
          <w:trHeight w:val="600"/>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6</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Contractul de prestări servicii încheiat cu dirigintele de şantier</w:t>
            </w:r>
          </w:p>
          <w:p w:rsidR="0084165D" w:rsidRPr="00765EC9" w:rsidRDefault="0084165D" w:rsidP="00765EC9">
            <w:pPr>
              <w:spacing w:after="0" w:line="240" w:lineRule="auto"/>
              <w:jc w:val="both"/>
              <w:rPr>
                <w:rFonts w:cs="Calibri"/>
                <w:lang w:val="ro-RO"/>
              </w:rPr>
            </w:pPr>
            <w:r w:rsidRPr="00765EC9">
              <w:rPr>
                <w:rFonts w:cs="Calibri"/>
                <w:lang w:val="ro-RO"/>
              </w:rPr>
              <w:t xml:space="preserve">pentru lucrarile realizate in regie proprie </w:t>
            </w:r>
          </w:p>
        </w:tc>
        <w:tc>
          <w:tcPr>
            <w:tcW w:w="703" w:type="pct"/>
            <w:tcBorders>
              <w:top w:val="nil"/>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nil"/>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 </w:t>
            </w:r>
          </w:p>
        </w:tc>
      </w:tr>
      <w:tr w:rsidR="0084165D" w:rsidRPr="00E10B54" w:rsidTr="00411C7E">
        <w:trPr>
          <w:trHeight w:val="841"/>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lastRenderedPageBreak/>
              <w:t>7</w:t>
            </w:r>
          </w:p>
        </w:tc>
        <w:tc>
          <w:tcPr>
            <w:tcW w:w="3136" w:type="pct"/>
            <w:tcBorders>
              <w:top w:val="single" w:sz="4" w:space="0" w:color="auto"/>
              <w:left w:val="single" w:sz="4" w:space="0" w:color="auto"/>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Certificatul de urbanism privind regimul</w:t>
            </w:r>
            <w:r w:rsidRPr="00765EC9">
              <w:rPr>
                <w:rFonts w:cs="Calibri"/>
                <w:lang w:val="ro-RO"/>
              </w:rPr>
              <w:br/>
              <w:t>juridic, economic si tehnic al terenurilor si constructiilor existente</w:t>
            </w:r>
          </w:p>
        </w:tc>
        <w:tc>
          <w:tcPr>
            <w:tcW w:w="703" w:type="pct"/>
            <w:tcBorders>
              <w:top w:val="single" w:sz="4" w:space="0" w:color="auto"/>
              <w:left w:val="single" w:sz="4" w:space="0" w:color="auto"/>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single" w:sz="4" w:space="0" w:color="auto"/>
              <w:left w:val="single" w:sz="4" w:space="0" w:color="auto"/>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411C7E">
        <w:trPr>
          <w:trHeight w:val="980"/>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8</w:t>
            </w:r>
          </w:p>
        </w:tc>
        <w:tc>
          <w:tcPr>
            <w:tcW w:w="3136" w:type="pct"/>
            <w:tcBorders>
              <w:top w:val="single" w:sz="4" w:space="0" w:color="auto"/>
              <w:left w:val="single" w:sz="4" w:space="0" w:color="auto"/>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 xml:space="preserve">Autorizaţia de construire în baza avizelor şi aprobările necesare obţinerii acesteia,  </w:t>
            </w:r>
            <w:r w:rsidRPr="00E569C0">
              <w:rPr>
                <w:rFonts w:cs="Calibri"/>
                <w:b/>
                <w:lang w:val="ro-RO"/>
              </w:rPr>
              <w:t>notată, în cazul creditelor ipotecare, în Cartea Funciară</w:t>
            </w:r>
            <w:r w:rsidRPr="00765EC9">
              <w:rPr>
                <w:rFonts w:cs="Calibri"/>
                <w:lang w:val="ro-RO"/>
              </w:rPr>
              <w:t xml:space="preserve"> </w:t>
            </w:r>
          </w:p>
        </w:tc>
        <w:tc>
          <w:tcPr>
            <w:tcW w:w="703" w:type="pct"/>
            <w:tcBorders>
              <w:top w:val="single" w:sz="4" w:space="0" w:color="auto"/>
              <w:left w:val="single" w:sz="4" w:space="0" w:color="auto"/>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single" w:sz="4" w:space="0" w:color="auto"/>
              <w:left w:val="single" w:sz="4" w:space="0" w:color="auto"/>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3460B2">
        <w:trPr>
          <w:trHeight w:val="435"/>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9</w:t>
            </w:r>
          </w:p>
        </w:tc>
        <w:tc>
          <w:tcPr>
            <w:tcW w:w="3136" w:type="pct"/>
            <w:tcBorders>
              <w:top w:val="single" w:sz="4" w:space="0" w:color="auto"/>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Aprobările pentru asigurarea cu utilităţi</w:t>
            </w:r>
          </w:p>
        </w:tc>
        <w:tc>
          <w:tcPr>
            <w:tcW w:w="703" w:type="pct"/>
            <w:tcBorders>
              <w:top w:val="single" w:sz="4" w:space="0" w:color="auto"/>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single" w:sz="4" w:space="0" w:color="auto"/>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3460B2">
        <w:trPr>
          <w:trHeight w:val="600"/>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10</w:t>
            </w:r>
          </w:p>
        </w:tc>
        <w:tc>
          <w:tcPr>
            <w:tcW w:w="3136" w:type="pct"/>
            <w:tcBorders>
              <w:top w:val="single" w:sz="4" w:space="0" w:color="auto"/>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Proiectul tehnic de execuţie vizat de Primărie pentru neschimbare</w:t>
            </w:r>
          </w:p>
        </w:tc>
        <w:tc>
          <w:tcPr>
            <w:tcW w:w="703" w:type="pct"/>
            <w:tcBorders>
              <w:top w:val="single" w:sz="4" w:space="0" w:color="auto"/>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single" w:sz="4" w:space="0" w:color="auto"/>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411C7E">
        <w:trPr>
          <w:trHeight w:val="640"/>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11</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 xml:space="preserve">Devizul general incheiat cu antreprenorul/ societatea de construcţii </w:t>
            </w:r>
          </w:p>
        </w:tc>
        <w:tc>
          <w:tcPr>
            <w:tcW w:w="703" w:type="pct"/>
            <w:tcBorders>
              <w:top w:val="nil"/>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p>
        </w:tc>
        <w:tc>
          <w:tcPr>
            <w:tcW w:w="882" w:type="pct"/>
            <w:tcBorders>
              <w:top w:val="nil"/>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X</w:t>
            </w:r>
          </w:p>
        </w:tc>
      </w:tr>
      <w:tr w:rsidR="0084165D" w:rsidRPr="00E10B54" w:rsidTr="003460B2">
        <w:trPr>
          <w:trHeight w:val="900"/>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12</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Planul de finanţare întocmit pe baza graficului de executare a lucrărilor (în cazul lucrărilor în regie proprie)</w:t>
            </w:r>
            <w:r>
              <w:rPr>
                <w:rFonts w:cs="Calibri"/>
                <w:lang w:val="ro-RO"/>
              </w:rPr>
              <w:t xml:space="preserve"> vizat de dirigintele de santier</w:t>
            </w:r>
          </w:p>
        </w:tc>
        <w:tc>
          <w:tcPr>
            <w:tcW w:w="703" w:type="pct"/>
            <w:tcBorders>
              <w:top w:val="nil"/>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nil"/>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sidRPr="00E10B54">
              <w:rPr>
                <w:rFonts w:cs="Calibri"/>
                <w:b/>
                <w:bCs/>
                <w:color w:val="000000"/>
              </w:rPr>
              <w:t> </w:t>
            </w:r>
          </w:p>
        </w:tc>
      </w:tr>
      <w:tr w:rsidR="0084165D" w:rsidRPr="00E10B54" w:rsidTr="003460B2">
        <w:trPr>
          <w:trHeight w:val="558"/>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13</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sidRPr="00765EC9">
              <w:rPr>
                <w:rFonts w:cs="Calibri"/>
                <w:lang w:val="ro-RO"/>
              </w:rPr>
              <w:t xml:space="preserve">Grafic de executie a lucrarilor </w:t>
            </w:r>
          </w:p>
        </w:tc>
        <w:tc>
          <w:tcPr>
            <w:tcW w:w="703" w:type="pct"/>
            <w:tcBorders>
              <w:top w:val="nil"/>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Pr>
                <w:rFonts w:cs="Calibri"/>
                <w:b/>
                <w:lang w:val="ro-RO"/>
              </w:rPr>
              <w:t>X</w:t>
            </w:r>
          </w:p>
        </w:tc>
        <w:tc>
          <w:tcPr>
            <w:tcW w:w="882" w:type="pct"/>
            <w:tcBorders>
              <w:top w:val="nil"/>
              <w:left w:val="nil"/>
              <w:bottom w:val="single" w:sz="4" w:space="0" w:color="auto"/>
              <w:right w:val="single" w:sz="4" w:space="0" w:color="auto"/>
            </w:tcBorders>
            <w:vAlign w:val="center"/>
          </w:tcPr>
          <w:p w:rsidR="0084165D" w:rsidRDefault="0084165D" w:rsidP="00214EB5">
            <w:pPr>
              <w:spacing w:after="0" w:line="240" w:lineRule="auto"/>
              <w:jc w:val="center"/>
              <w:rPr>
                <w:rFonts w:cs="Calibri"/>
                <w:b/>
                <w:bCs/>
                <w:color w:val="000000"/>
              </w:rPr>
            </w:pPr>
            <w:r>
              <w:rPr>
                <w:rFonts w:cs="Calibri"/>
                <w:b/>
                <w:bCs/>
                <w:color w:val="000000"/>
              </w:rPr>
              <w:t>X</w:t>
            </w:r>
          </w:p>
        </w:tc>
      </w:tr>
      <w:tr w:rsidR="0084165D" w:rsidRPr="00E10B54" w:rsidTr="00411C7E">
        <w:trPr>
          <w:trHeight w:val="487"/>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sidRPr="0065211F">
              <w:rPr>
                <w:rFonts w:cs="Calibri"/>
                <w:b/>
                <w:lang w:val="ro-RO"/>
              </w:rPr>
              <w:t>14</w:t>
            </w:r>
          </w:p>
        </w:tc>
        <w:tc>
          <w:tcPr>
            <w:tcW w:w="3136" w:type="pct"/>
            <w:tcBorders>
              <w:top w:val="nil"/>
              <w:left w:val="nil"/>
              <w:bottom w:val="single" w:sz="4" w:space="0" w:color="auto"/>
              <w:right w:val="single" w:sz="4" w:space="0" w:color="auto"/>
            </w:tcBorders>
            <w:vAlign w:val="center"/>
          </w:tcPr>
          <w:p w:rsidR="0084165D" w:rsidRPr="00765EC9" w:rsidRDefault="0084165D" w:rsidP="00341994">
            <w:pPr>
              <w:spacing w:after="0" w:line="240" w:lineRule="auto"/>
              <w:jc w:val="both"/>
              <w:rPr>
                <w:rFonts w:cs="Calibri"/>
                <w:lang w:val="ro-RO"/>
              </w:rPr>
            </w:pPr>
            <w:r w:rsidRPr="00765EC9">
              <w:rPr>
                <w:rFonts w:cs="Calibri"/>
                <w:lang w:val="ro-RO"/>
              </w:rPr>
              <w:t xml:space="preserve">Raportul de evaluare a terenului </w:t>
            </w:r>
            <w:r>
              <w:rPr>
                <w:rFonts w:cs="Calibri"/>
                <w:lang w:val="ro-RO"/>
              </w:rPr>
              <w:t>si a bugetului de lucrari</w:t>
            </w:r>
          </w:p>
        </w:tc>
        <w:tc>
          <w:tcPr>
            <w:tcW w:w="703" w:type="pct"/>
            <w:tcBorders>
              <w:top w:val="nil"/>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nil"/>
              <w:left w:val="nil"/>
              <w:bottom w:val="single" w:sz="4" w:space="0" w:color="auto"/>
              <w:right w:val="single" w:sz="4" w:space="0" w:color="auto"/>
            </w:tcBorders>
            <w:vAlign w:val="center"/>
          </w:tcPr>
          <w:p w:rsidR="0084165D" w:rsidRPr="00E10B54" w:rsidRDefault="0084165D" w:rsidP="00E10B54">
            <w:pPr>
              <w:spacing w:after="0" w:line="240" w:lineRule="auto"/>
              <w:jc w:val="center"/>
              <w:rPr>
                <w:rFonts w:cs="Calibri"/>
                <w:b/>
                <w:bCs/>
                <w:color w:val="000000"/>
              </w:rPr>
            </w:pPr>
            <w:r>
              <w:rPr>
                <w:rFonts w:cs="Calibri"/>
                <w:b/>
                <w:bCs/>
                <w:color w:val="000000"/>
              </w:rPr>
              <w:t>X</w:t>
            </w:r>
          </w:p>
        </w:tc>
      </w:tr>
      <w:tr w:rsidR="0084165D" w:rsidRPr="00E10B54" w:rsidTr="00411C7E">
        <w:trPr>
          <w:trHeight w:val="566"/>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Pr>
                <w:rFonts w:cs="Calibri"/>
                <w:b/>
                <w:lang w:val="ro-RO"/>
              </w:rPr>
              <w:t>15</w:t>
            </w:r>
          </w:p>
        </w:tc>
        <w:tc>
          <w:tcPr>
            <w:tcW w:w="3136" w:type="pct"/>
            <w:tcBorders>
              <w:top w:val="nil"/>
              <w:left w:val="nil"/>
              <w:bottom w:val="single" w:sz="4" w:space="0" w:color="auto"/>
              <w:right w:val="single" w:sz="4" w:space="0" w:color="auto"/>
            </w:tcBorders>
            <w:vAlign w:val="center"/>
          </w:tcPr>
          <w:p w:rsidR="0084165D" w:rsidRPr="00765EC9" w:rsidRDefault="0084165D" w:rsidP="00765EC9">
            <w:pPr>
              <w:spacing w:after="0" w:line="240" w:lineRule="auto"/>
              <w:jc w:val="both"/>
              <w:rPr>
                <w:rFonts w:cs="Calibri"/>
                <w:lang w:val="ro-RO"/>
              </w:rPr>
            </w:pPr>
            <w:r>
              <w:rPr>
                <w:rFonts w:cs="Calibri"/>
                <w:lang w:val="ro-RO"/>
              </w:rPr>
              <w:t>A</w:t>
            </w:r>
            <w:r w:rsidRPr="00765EC9">
              <w:rPr>
                <w:rFonts w:cs="Calibri"/>
                <w:lang w:val="ro-RO"/>
              </w:rPr>
              <w:t>naliza tehnica intiala a devizului de lucrari</w:t>
            </w:r>
          </w:p>
        </w:tc>
        <w:tc>
          <w:tcPr>
            <w:tcW w:w="703" w:type="pct"/>
            <w:tcBorders>
              <w:top w:val="nil"/>
              <w:left w:val="nil"/>
              <w:bottom w:val="single" w:sz="4" w:space="0" w:color="auto"/>
              <w:right w:val="single" w:sz="4" w:space="0" w:color="auto"/>
            </w:tcBorders>
            <w:vAlign w:val="center"/>
          </w:tcPr>
          <w:p w:rsidR="0084165D" w:rsidRPr="00765EC9" w:rsidRDefault="0084165D" w:rsidP="00EE1791">
            <w:pPr>
              <w:spacing w:after="0" w:line="240" w:lineRule="auto"/>
              <w:jc w:val="center"/>
              <w:rPr>
                <w:rFonts w:cs="Calibri"/>
                <w:b/>
                <w:lang w:val="ro-RO"/>
              </w:rPr>
            </w:pPr>
            <w:r w:rsidRPr="00765EC9">
              <w:rPr>
                <w:rFonts w:cs="Calibri"/>
                <w:b/>
                <w:lang w:val="ro-RO"/>
              </w:rPr>
              <w:t>X</w:t>
            </w:r>
          </w:p>
        </w:tc>
        <w:tc>
          <w:tcPr>
            <w:tcW w:w="882" w:type="pct"/>
            <w:tcBorders>
              <w:top w:val="nil"/>
              <w:left w:val="nil"/>
              <w:bottom w:val="single" w:sz="4" w:space="0" w:color="auto"/>
              <w:right w:val="single" w:sz="4" w:space="0" w:color="auto"/>
            </w:tcBorders>
            <w:vAlign w:val="center"/>
          </w:tcPr>
          <w:p w:rsidR="0084165D" w:rsidRPr="00E10B54" w:rsidRDefault="0084165D" w:rsidP="00EE1791">
            <w:pPr>
              <w:spacing w:after="0" w:line="240" w:lineRule="auto"/>
              <w:jc w:val="center"/>
              <w:rPr>
                <w:rFonts w:cs="Calibri"/>
                <w:b/>
                <w:bCs/>
                <w:color w:val="000000"/>
              </w:rPr>
            </w:pPr>
            <w:r>
              <w:rPr>
                <w:rFonts w:cs="Calibri"/>
                <w:b/>
                <w:bCs/>
                <w:color w:val="000000"/>
              </w:rPr>
              <w:t>X</w:t>
            </w:r>
          </w:p>
        </w:tc>
      </w:tr>
      <w:tr w:rsidR="0084165D" w:rsidRPr="00E10B54" w:rsidTr="00411C7E">
        <w:trPr>
          <w:trHeight w:val="419"/>
        </w:trPr>
        <w:tc>
          <w:tcPr>
            <w:tcW w:w="279" w:type="pct"/>
            <w:tcBorders>
              <w:top w:val="single" w:sz="4" w:space="0" w:color="auto"/>
              <w:left w:val="single" w:sz="4" w:space="0" w:color="auto"/>
              <w:bottom w:val="nil"/>
              <w:right w:val="single" w:sz="4" w:space="0" w:color="auto"/>
            </w:tcBorders>
            <w:noWrap/>
            <w:vAlign w:val="center"/>
          </w:tcPr>
          <w:p w:rsidR="0084165D" w:rsidRDefault="0084165D" w:rsidP="00765EC9">
            <w:pPr>
              <w:spacing w:after="0" w:line="240" w:lineRule="auto"/>
              <w:jc w:val="both"/>
              <w:rPr>
                <w:rFonts w:cs="Calibri"/>
                <w:b/>
                <w:lang w:val="ro-RO"/>
              </w:rPr>
            </w:pPr>
            <w:r>
              <w:rPr>
                <w:rFonts w:cs="Calibri"/>
                <w:b/>
                <w:lang w:val="ro-RO"/>
              </w:rPr>
              <w:t>16</w:t>
            </w:r>
          </w:p>
        </w:tc>
        <w:tc>
          <w:tcPr>
            <w:tcW w:w="3136" w:type="pct"/>
            <w:tcBorders>
              <w:top w:val="nil"/>
              <w:left w:val="nil"/>
              <w:bottom w:val="single" w:sz="4" w:space="0" w:color="auto"/>
              <w:right w:val="single" w:sz="4" w:space="0" w:color="auto"/>
            </w:tcBorders>
            <w:vAlign w:val="center"/>
          </w:tcPr>
          <w:p w:rsidR="0084165D" w:rsidRDefault="00102181" w:rsidP="00102181">
            <w:pPr>
              <w:spacing w:after="0" w:line="240" w:lineRule="auto"/>
              <w:jc w:val="both"/>
              <w:rPr>
                <w:rFonts w:cs="Calibri"/>
                <w:lang w:val="ro-RO"/>
              </w:rPr>
            </w:pPr>
            <w:r>
              <w:rPr>
                <w:rFonts w:cs="Calibri"/>
                <w:lang w:val="ro-RO"/>
              </w:rPr>
              <w:t>Buget initial  –</w:t>
            </w:r>
          </w:p>
        </w:tc>
        <w:tc>
          <w:tcPr>
            <w:tcW w:w="703" w:type="pct"/>
            <w:tcBorders>
              <w:top w:val="nil"/>
              <w:left w:val="nil"/>
              <w:bottom w:val="single" w:sz="4" w:space="0" w:color="auto"/>
              <w:right w:val="single" w:sz="4" w:space="0" w:color="auto"/>
            </w:tcBorders>
            <w:vAlign w:val="center"/>
          </w:tcPr>
          <w:p w:rsidR="0084165D" w:rsidRPr="00765EC9" w:rsidRDefault="0084165D" w:rsidP="00EE1791">
            <w:pPr>
              <w:spacing w:after="0" w:line="240" w:lineRule="auto"/>
              <w:jc w:val="center"/>
              <w:rPr>
                <w:rFonts w:cs="Calibri"/>
                <w:b/>
                <w:lang w:val="ro-RO"/>
              </w:rPr>
            </w:pPr>
            <w:r w:rsidRPr="00765EC9">
              <w:rPr>
                <w:rFonts w:cs="Calibri"/>
                <w:b/>
                <w:lang w:val="ro-RO"/>
              </w:rPr>
              <w:t>X</w:t>
            </w:r>
          </w:p>
        </w:tc>
        <w:tc>
          <w:tcPr>
            <w:tcW w:w="882" w:type="pct"/>
            <w:tcBorders>
              <w:top w:val="nil"/>
              <w:left w:val="nil"/>
              <w:bottom w:val="single" w:sz="4" w:space="0" w:color="auto"/>
              <w:right w:val="single" w:sz="4" w:space="0" w:color="auto"/>
            </w:tcBorders>
            <w:vAlign w:val="center"/>
          </w:tcPr>
          <w:p w:rsidR="0084165D" w:rsidRPr="00E10B54" w:rsidRDefault="0084165D" w:rsidP="00EE1791">
            <w:pPr>
              <w:spacing w:after="0" w:line="240" w:lineRule="auto"/>
              <w:jc w:val="center"/>
              <w:rPr>
                <w:rFonts w:cs="Calibri"/>
                <w:b/>
                <w:bCs/>
                <w:color w:val="000000"/>
              </w:rPr>
            </w:pPr>
            <w:r>
              <w:rPr>
                <w:rFonts w:cs="Calibri"/>
                <w:b/>
                <w:bCs/>
                <w:color w:val="000000"/>
              </w:rPr>
              <w:t>X</w:t>
            </w:r>
          </w:p>
        </w:tc>
      </w:tr>
      <w:tr w:rsidR="0084165D" w:rsidRPr="00E10B54" w:rsidTr="003460B2">
        <w:trPr>
          <w:trHeight w:val="900"/>
        </w:trPr>
        <w:tc>
          <w:tcPr>
            <w:tcW w:w="279" w:type="pct"/>
            <w:tcBorders>
              <w:top w:val="single" w:sz="4" w:space="0" w:color="auto"/>
              <w:left w:val="single" w:sz="4" w:space="0" w:color="auto"/>
              <w:bottom w:val="nil"/>
              <w:right w:val="single" w:sz="4" w:space="0" w:color="auto"/>
            </w:tcBorders>
            <w:noWrap/>
            <w:vAlign w:val="center"/>
          </w:tcPr>
          <w:p w:rsidR="0084165D" w:rsidRPr="0065211F" w:rsidRDefault="0084165D" w:rsidP="00765EC9">
            <w:pPr>
              <w:spacing w:after="0" w:line="240" w:lineRule="auto"/>
              <w:jc w:val="both"/>
              <w:rPr>
                <w:rFonts w:cs="Calibri"/>
                <w:b/>
                <w:lang w:val="ro-RO"/>
              </w:rPr>
            </w:pPr>
            <w:r>
              <w:rPr>
                <w:rFonts w:cs="Calibri"/>
                <w:b/>
                <w:lang w:val="ro-RO"/>
              </w:rPr>
              <w:t>17</w:t>
            </w:r>
          </w:p>
        </w:tc>
        <w:tc>
          <w:tcPr>
            <w:tcW w:w="3136" w:type="pct"/>
            <w:tcBorders>
              <w:top w:val="nil"/>
              <w:left w:val="nil"/>
              <w:bottom w:val="single" w:sz="4" w:space="0" w:color="auto"/>
              <w:right w:val="single" w:sz="4" w:space="0" w:color="auto"/>
            </w:tcBorders>
            <w:vAlign w:val="center"/>
          </w:tcPr>
          <w:p w:rsidR="0084165D" w:rsidRPr="00765EC9" w:rsidRDefault="0084165D" w:rsidP="00747879">
            <w:pPr>
              <w:pStyle w:val="CommentText"/>
              <w:rPr>
                <w:rFonts w:cs="Calibri"/>
                <w:lang w:val="ro-RO"/>
              </w:rPr>
            </w:pPr>
            <w:r w:rsidRPr="00765EC9">
              <w:rPr>
                <w:rFonts w:cs="Calibri"/>
                <w:lang w:val="ro-RO"/>
              </w:rPr>
              <w:t>Poliţa de asigurare pentru acoperirea</w:t>
            </w:r>
            <w:r>
              <w:rPr>
                <w:rFonts w:cs="Calibri"/>
                <w:lang w:val="ro-RO"/>
              </w:rPr>
              <w:t xml:space="preserve"> </w:t>
            </w:r>
            <w:r w:rsidRPr="00765EC9">
              <w:rPr>
                <w:rFonts w:cs="Calibri"/>
                <w:lang w:val="ro-RO"/>
              </w:rPr>
              <w:t xml:space="preserve"> tuturor riscurilor a lucrărilor de construire până la finalizarea acestora</w:t>
            </w:r>
            <w:r>
              <w:t xml:space="preserve"> </w:t>
            </w:r>
            <w:proofErr w:type="spellStart"/>
            <w:r>
              <w:t>Inclusiv</w:t>
            </w:r>
            <w:proofErr w:type="spellEnd"/>
            <w:r>
              <w:t xml:space="preserve"> </w:t>
            </w:r>
            <w:proofErr w:type="spellStart"/>
            <w:r>
              <w:t>riscul</w:t>
            </w:r>
            <w:proofErr w:type="spellEnd"/>
            <w:r>
              <w:t xml:space="preserve"> de </w:t>
            </w:r>
            <w:proofErr w:type="spellStart"/>
            <w:r>
              <w:t>nefinalizare</w:t>
            </w:r>
            <w:proofErr w:type="spellEnd"/>
            <w:r>
              <w:t xml:space="preserve"> a </w:t>
            </w:r>
            <w:proofErr w:type="spellStart"/>
            <w:r>
              <w:t>lucrarilor</w:t>
            </w:r>
            <w:proofErr w:type="spellEnd"/>
            <w:r>
              <w:t xml:space="preserve"> </w:t>
            </w:r>
            <w:r w:rsidRPr="00765EC9">
              <w:rPr>
                <w:rFonts w:cs="Calibri"/>
                <w:lang w:val="ro-RO"/>
              </w:rPr>
              <w:t xml:space="preserve">, cesionata in favoarea bancii </w:t>
            </w:r>
            <w:r>
              <w:rPr>
                <w:rFonts w:cs="Calibri"/>
                <w:lang w:val="ro-RO"/>
              </w:rPr>
              <w:t>cu cesionarea acesteia in favoarea bancii</w:t>
            </w:r>
          </w:p>
        </w:tc>
        <w:tc>
          <w:tcPr>
            <w:tcW w:w="703" w:type="pct"/>
            <w:tcBorders>
              <w:top w:val="nil"/>
              <w:left w:val="nil"/>
              <w:bottom w:val="single" w:sz="4" w:space="0" w:color="auto"/>
              <w:right w:val="single" w:sz="4" w:space="0" w:color="auto"/>
            </w:tcBorders>
            <w:vAlign w:val="center"/>
          </w:tcPr>
          <w:p w:rsidR="0084165D" w:rsidRPr="00765EC9" w:rsidRDefault="0084165D" w:rsidP="00A946E1">
            <w:pPr>
              <w:spacing w:after="0" w:line="240" w:lineRule="auto"/>
              <w:jc w:val="center"/>
              <w:rPr>
                <w:rFonts w:cs="Calibri"/>
                <w:b/>
                <w:lang w:val="ro-RO"/>
              </w:rPr>
            </w:pPr>
            <w:r w:rsidRPr="00765EC9">
              <w:rPr>
                <w:rFonts w:cs="Calibri"/>
                <w:b/>
                <w:lang w:val="ro-RO"/>
              </w:rPr>
              <w:t>X</w:t>
            </w:r>
          </w:p>
        </w:tc>
        <w:tc>
          <w:tcPr>
            <w:tcW w:w="882" w:type="pct"/>
            <w:tcBorders>
              <w:top w:val="nil"/>
              <w:left w:val="nil"/>
              <w:bottom w:val="single" w:sz="4" w:space="0" w:color="auto"/>
              <w:right w:val="single" w:sz="4" w:space="0" w:color="auto"/>
            </w:tcBorders>
            <w:vAlign w:val="center"/>
          </w:tcPr>
          <w:p w:rsidR="0084165D" w:rsidRPr="00E10B54" w:rsidRDefault="0084165D" w:rsidP="00BC64A9">
            <w:pPr>
              <w:spacing w:after="0" w:line="240" w:lineRule="auto"/>
              <w:jc w:val="center"/>
              <w:rPr>
                <w:rFonts w:cs="Calibri"/>
                <w:b/>
                <w:bCs/>
                <w:color w:val="000000"/>
              </w:rPr>
            </w:pPr>
            <w:r>
              <w:rPr>
                <w:rFonts w:cs="Calibri"/>
                <w:b/>
                <w:bCs/>
                <w:color w:val="000000"/>
              </w:rPr>
              <w:t>X</w:t>
            </w:r>
          </w:p>
        </w:tc>
      </w:tr>
      <w:tr w:rsidR="0084165D" w:rsidRPr="00D817B9" w:rsidTr="00411C7E">
        <w:trPr>
          <w:trHeight w:val="416"/>
        </w:trPr>
        <w:tc>
          <w:tcPr>
            <w:tcW w:w="5000" w:type="pct"/>
            <w:gridSpan w:val="4"/>
            <w:tcBorders>
              <w:top w:val="single" w:sz="4" w:space="0" w:color="auto"/>
              <w:left w:val="single" w:sz="4" w:space="0" w:color="auto"/>
              <w:bottom w:val="nil"/>
              <w:right w:val="single" w:sz="4" w:space="0" w:color="auto"/>
            </w:tcBorders>
            <w:noWrap/>
            <w:vAlign w:val="center"/>
          </w:tcPr>
          <w:p w:rsidR="0084165D" w:rsidRPr="00330A00" w:rsidRDefault="0084165D" w:rsidP="00F05004">
            <w:pPr>
              <w:keepNext/>
              <w:spacing w:before="240" w:after="0" w:line="240" w:lineRule="auto"/>
              <w:rPr>
                <w:rFonts w:cs="Calibri"/>
                <w:b/>
                <w:bCs/>
                <w:color w:val="000000"/>
                <w:lang w:val="it-IT"/>
              </w:rPr>
            </w:pPr>
          </w:p>
        </w:tc>
      </w:tr>
      <w:tr w:rsidR="0084165D" w:rsidRPr="00E10B54" w:rsidTr="003460B2">
        <w:trPr>
          <w:trHeight w:val="900"/>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84165D" w:rsidRPr="00765EC9" w:rsidRDefault="0084165D" w:rsidP="00A946E1">
            <w:pPr>
              <w:spacing w:after="0" w:line="240" w:lineRule="auto"/>
              <w:jc w:val="center"/>
              <w:rPr>
                <w:rFonts w:cs="Calibri"/>
                <w:b/>
                <w:lang w:val="ro-RO"/>
              </w:rPr>
            </w:pPr>
            <w:bookmarkStart w:id="11" w:name="_GoBack"/>
            <w:bookmarkEnd w:id="11"/>
          </w:p>
        </w:tc>
      </w:tr>
    </w:tbl>
    <w:p w:rsidR="0084165D" w:rsidRPr="006873DE" w:rsidRDefault="0084165D" w:rsidP="00515154">
      <w:pPr>
        <w:jc w:val="both"/>
        <w:rPr>
          <w:rFonts w:cs="Calibri"/>
          <w:lang w:val="ro-RO"/>
        </w:rPr>
      </w:pPr>
    </w:p>
    <w:p w:rsidR="0084165D" w:rsidRDefault="0084165D">
      <w:pPr>
        <w:spacing w:after="0" w:line="240" w:lineRule="auto"/>
        <w:rPr>
          <w:rFonts w:cs="Calibri"/>
          <w:lang w:val="ro-RO"/>
        </w:rPr>
      </w:pPr>
    </w:p>
    <w:p w:rsidR="0084165D" w:rsidRDefault="0084165D">
      <w:pPr>
        <w:spacing w:after="0" w:line="240" w:lineRule="auto"/>
        <w:rPr>
          <w:rFonts w:cs="Calibri"/>
          <w:lang w:val="ro-RO"/>
        </w:rPr>
      </w:pPr>
    </w:p>
    <w:p w:rsidR="0084165D" w:rsidRDefault="0084165D" w:rsidP="009E2DC0">
      <w:pPr>
        <w:rPr>
          <w:rFonts w:cs="Calibri"/>
          <w:b/>
          <w:lang w:val="ro-RO"/>
        </w:rPr>
        <w:sectPr w:rsidR="0084165D" w:rsidSect="000E6A21">
          <w:footerReference w:type="default" r:id="rId8"/>
          <w:pgSz w:w="12240" w:h="15840"/>
          <w:pgMar w:top="993" w:right="1440" w:bottom="567" w:left="1560" w:header="720" w:footer="720" w:gutter="0"/>
          <w:cols w:space="720"/>
          <w:rtlGutter/>
          <w:docGrid w:linePitch="360"/>
        </w:sectPr>
      </w:pPr>
    </w:p>
    <w:p w:rsidR="0084165D" w:rsidRPr="006A5F6B" w:rsidRDefault="0084165D" w:rsidP="006A5F6B">
      <w:pPr>
        <w:pStyle w:val="Heading2"/>
      </w:pPr>
      <w:bookmarkStart w:id="12" w:name="_Toc346115286"/>
      <w:proofErr w:type="spellStart"/>
      <w:r w:rsidRPr="006A5F6B">
        <w:lastRenderedPageBreak/>
        <w:t>Anexa</w:t>
      </w:r>
      <w:proofErr w:type="spellEnd"/>
      <w:r w:rsidRPr="006A5F6B">
        <w:t xml:space="preserve"> 2 - </w:t>
      </w:r>
      <w:proofErr w:type="spellStart"/>
      <w:r w:rsidRPr="006A5F6B">
        <w:t>Glosar</w:t>
      </w:r>
      <w:proofErr w:type="spellEnd"/>
      <w:r w:rsidRPr="006A5F6B">
        <w:t xml:space="preserve"> de </w:t>
      </w:r>
      <w:proofErr w:type="spellStart"/>
      <w:r w:rsidRPr="006A5F6B">
        <w:t>termeni</w:t>
      </w:r>
      <w:bookmarkEnd w:id="12"/>
      <w:proofErr w:type="spellEnd"/>
      <w:r w:rsidRPr="006A5F6B">
        <w:t xml:space="preserve"> </w:t>
      </w:r>
    </w:p>
    <w:p w:rsidR="0084165D" w:rsidRPr="0004589C" w:rsidRDefault="0084165D" w:rsidP="004D2DA6">
      <w:pPr>
        <w:jc w:val="center"/>
        <w:rPr>
          <w:rFonts w:cs="Calibri"/>
          <w:sz w:val="26"/>
          <w:szCs w:val="26"/>
          <w:lang w:val="ro-RO"/>
        </w:rPr>
      </w:pPr>
      <w:r w:rsidRPr="0004589C">
        <w:rPr>
          <w:rFonts w:cs="Calibri"/>
          <w:b/>
          <w:sz w:val="26"/>
          <w:szCs w:val="26"/>
          <w:lang w:val="ro-RO"/>
        </w:rPr>
        <w:t>Glosar de termeni</w:t>
      </w:r>
    </w:p>
    <w:tbl>
      <w:tblPr>
        <w:tblW w:w="5000" w:type="pct"/>
        <w:tblLayout w:type="fixed"/>
        <w:tblLook w:val="00A0" w:firstRow="1" w:lastRow="0" w:firstColumn="1" w:lastColumn="0" w:noHBand="0" w:noVBand="0"/>
      </w:tblPr>
      <w:tblGrid>
        <w:gridCol w:w="2311"/>
        <w:gridCol w:w="3363"/>
        <w:gridCol w:w="8823"/>
      </w:tblGrid>
      <w:tr w:rsidR="0084165D" w:rsidRPr="00D817B9" w:rsidTr="00D85C42">
        <w:trPr>
          <w:trHeight w:val="416"/>
        </w:trPr>
        <w:tc>
          <w:tcPr>
            <w:tcW w:w="797" w:type="pct"/>
            <w:tcBorders>
              <w:top w:val="single" w:sz="4" w:space="0" w:color="auto"/>
              <w:left w:val="single" w:sz="4" w:space="0" w:color="auto"/>
              <w:bottom w:val="single" w:sz="4" w:space="0" w:color="auto"/>
              <w:right w:val="single" w:sz="4" w:space="0" w:color="auto"/>
            </w:tcBorders>
            <w:vAlign w:val="center"/>
          </w:tcPr>
          <w:p w:rsidR="0084165D" w:rsidRPr="00D85C42" w:rsidRDefault="0084165D" w:rsidP="00D85C42">
            <w:pPr>
              <w:spacing w:after="0" w:line="240" w:lineRule="auto"/>
              <w:jc w:val="both"/>
              <w:rPr>
                <w:rFonts w:cs="Calibri"/>
                <w:b/>
                <w:lang w:val="ro-RO"/>
              </w:rPr>
            </w:pPr>
            <w:r w:rsidRPr="00D85C42">
              <w:rPr>
                <w:rFonts w:cs="Calibri"/>
                <w:b/>
                <w:lang w:val="ro-RO"/>
              </w:rPr>
              <w:t>Certificat de urbanism</w:t>
            </w:r>
          </w:p>
        </w:tc>
        <w:tc>
          <w:tcPr>
            <w:tcW w:w="1160" w:type="pct"/>
            <w:tcBorders>
              <w:top w:val="single" w:sz="4" w:space="0" w:color="auto"/>
              <w:left w:val="nil"/>
              <w:bottom w:val="single" w:sz="4" w:space="0" w:color="auto"/>
              <w:right w:val="single" w:sz="4" w:space="0" w:color="auto"/>
            </w:tcBorders>
            <w:vAlign w:val="center"/>
          </w:tcPr>
          <w:p w:rsidR="0084165D" w:rsidRPr="00D85C42" w:rsidRDefault="0084165D" w:rsidP="00D85C42">
            <w:pPr>
              <w:spacing w:after="0" w:line="240" w:lineRule="auto"/>
              <w:jc w:val="both"/>
              <w:rPr>
                <w:rFonts w:cs="Calibri"/>
                <w:lang w:val="ro-RO"/>
              </w:rPr>
            </w:pPr>
            <w:r w:rsidRPr="00D85C42">
              <w:rPr>
                <w:rFonts w:cs="Calibri"/>
                <w:lang w:val="ro-RO"/>
              </w:rPr>
              <w:t>Constituie actul de informare prin care autoritatile publice locale în conformitate cu prevederile planurilor urbanistice si ale regulamentelor aferente acestora ori ale planurilor de amenajare a teritoriului, dupa caz, avizate si aprobate potrivit legii, fac cunoscute solicitantului, elementele privind regimul juridic, economic si tehnic al terenurilor si constructiilor existente si stabilesc cerintele urbanistice care urmeaza sa fie indeplinite in functie de specificul amplasamentului, percum si lista cuprinzand avizele si acordurile necesare in vederea autorizarii</w:t>
            </w:r>
          </w:p>
        </w:tc>
        <w:tc>
          <w:tcPr>
            <w:tcW w:w="3043" w:type="pct"/>
            <w:tcBorders>
              <w:top w:val="single" w:sz="4" w:space="0" w:color="auto"/>
              <w:left w:val="nil"/>
              <w:bottom w:val="single" w:sz="4" w:space="0" w:color="auto"/>
              <w:right w:val="single" w:sz="4" w:space="0" w:color="auto"/>
            </w:tcBorders>
            <w:vAlign w:val="bottom"/>
          </w:tcPr>
          <w:p w:rsidR="0084165D" w:rsidRPr="00D85C42" w:rsidRDefault="0084165D" w:rsidP="00D05D7D">
            <w:pPr>
              <w:spacing w:after="0" w:line="240" w:lineRule="auto"/>
              <w:rPr>
                <w:rFonts w:cs="Calibri"/>
                <w:lang w:val="ro-RO"/>
              </w:rPr>
            </w:pPr>
            <w:r w:rsidRPr="00D85C42">
              <w:rPr>
                <w:rFonts w:cs="Calibri"/>
                <w:lang w:val="ro-RO"/>
              </w:rPr>
              <w:t xml:space="preserve">Certificatul de urbanism se intocmeste in conformitate cu prevederile documentatiilor de urbanism (P.U.G., P.U.Z., P.U.D. si R.G.U.), iar pentru investitiile care depasesc limita unei unitati administrativ-teritoriale se poate intocmi si pe baza planurilor de amenajare a teritoriului (P.A.T.N., P.A.T.Z., P.A.T.J.), aprobate potrivit legii. </w:t>
            </w:r>
            <w:r w:rsidRPr="00D85C42">
              <w:rPr>
                <w:rFonts w:cs="Calibri"/>
                <w:lang w:val="ro-RO"/>
              </w:rPr>
              <w:br/>
              <w:t xml:space="preserve">Certificatul de urbanism se emite in termen de cel mult 30 de zile de la data inregistrarii cererii, mentionandu-se in mod obligatoriu scopul emiterii acestuia. Certificatul de urbanism nu confera dreptul de a executa lucrari de constructii. </w:t>
            </w:r>
            <w:r w:rsidRPr="00D85C42">
              <w:rPr>
                <w:rFonts w:cs="Calibri"/>
                <w:lang w:val="ro-RO"/>
              </w:rPr>
              <w:br/>
              <w:t xml:space="preserve">In situatia in care scopul emiterii certificatului de urbanism este obtinerea autorizatiei de construire/desfiintare, acesta va fi insotit de formularele fiselor tehnice strict necesare in vederea emiterii acordului unic. </w:t>
            </w:r>
            <w:r w:rsidRPr="00D85C42">
              <w:rPr>
                <w:rFonts w:cs="Calibri"/>
                <w:lang w:val="ro-RO"/>
              </w:rPr>
              <w:br/>
              <w:t xml:space="preserve">In documentele anexa la certificatul de urbanism emitentul are obligatia de a incunostinta solicitantul cu privire la taxele legale necesare avizarii documentatiei in vederea autorizarii. </w:t>
            </w:r>
            <w:r w:rsidRPr="00D85C42">
              <w:rPr>
                <w:rFonts w:cs="Calibri"/>
                <w:lang w:val="ro-RO"/>
              </w:rPr>
              <w:br/>
              <w:t xml:space="preserve">In acest scop, societatile furnizoare de utilitati au obligatia ca, pe baza de protocol incheiat cu autoritatea administratiei publice locale, sa comunice cuantumul taxelor pentru avize (pe tipuri de lucrari si capacitati - conform reglementarilor proprii), modalitatea de plata si conturile in care acestea trebuie achitate. </w:t>
            </w:r>
            <w:r w:rsidRPr="00D85C42">
              <w:rPr>
                <w:rFonts w:cs="Calibri"/>
                <w:lang w:val="ro-RO"/>
              </w:rPr>
              <w:br/>
              <w:t xml:space="preserve">Certificatului de urbanism este valabil pentru un interval de timp cuprins intre 6 si 24 luni de la data emiterii, in functie de: </w:t>
            </w:r>
            <w:r w:rsidRPr="00D85C42">
              <w:rPr>
                <w:rFonts w:cs="Calibri"/>
                <w:lang w:val="ro-RO"/>
              </w:rPr>
              <w:br/>
              <w:t xml:space="preserve">a) scopul pentru care a fost solicitat; </w:t>
            </w:r>
            <w:r w:rsidRPr="00D85C42">
              <w:rPr>
                <w:rFonts w:cs="Calibri"/>
                <w:lang w:val="ro-RO"/>
              </w:rPr>
              <w:br/>
              <w:t xml:space="preserve">b) complexitatea investitiei si caracteristicile urbanistice ale zonei in care se afla imobilul; </w:t>
            </w:r>
            <w:r w:rsidRPr="00D85C42">
              <w:rPr>
                <w:rFonts w:cs="Calibri"/>
                <w:lang w:val="ro-RO"/>
              </w:rPr>
              <w:br/>
              <w:t xml:space="preserve">c) mentinerea valabilitatii prevederilor documentatiilor urbanistice si a planurilor de amenajare a teritoriului aprobate, pentru imobilul solicitat. </w:t>
            </w:r>
            <w:r w:rsidRPr="00D85C42">
              <w:rPr>
                <w:rFonts w:cs="Calibri"/>
                <w:lang w:val="ro-RO"/>
              </w:rPr>
              <w:br/>
              <w:t xml:space="preserve">Prelungirea termenului de valabilitate a certificatului de urbanism se poate face numai de catre emitent, la cererea titularului formulata cu cel putin 15 zile inaintea expirarii acestuia, pentru o perioada de timp de maximum 12 luni, dupa care, in mod obligatoriu, se emite un nou certificat de urbanism. </w:t>
            </w:r>
            <w:r w:rsidRPr="00D85C42">
              <w:rPr>
                <w:rFonts w:cs="Calibri"/>
                <w:lang w:val="ro-RO"/>
              </w:rPr>
              <w:br/>
              <w:t xml:space="preserve">Pentru prelungirea valabilitatii certificatului de urbanism se completeaza si se depune la emitent o cerere-tip insotita de certificatul de urbanism emis, in original. </w:t>
            </w:r>
          </w:p>
        </w:tc>
      </w:tr>
      <w:tr w:rsidR="0084165D" w:rsidRPr="00D817B9" w:rsidTr="004D2DA6">
        <w:trPr>
          <w:trHeight w:val="2220"/>
        </w:trPr>
        <w:tc>
          <w:tcPr>
            <w:tcW w:w="797" w:type="pct"/>
            <w:tcBorders>
              <w:top w:val="nil"/>
              <w:left w:val="single" w:sz="4" w:space="0" w:color="auto"/>
              <w:bottom w:val="single" w:sz="4" w:space="0" w:color="auto"/>
              <w:right w:val="single" w:sz="4" w:space="0" w:color="auto"/>
            </w:tcBorders>
            <w:vAlign w:val="center"/>
          </w:tcPr>
          <w:p w:rsidR="0084165D" w:rsidRPr="00D85C42" w:rsidRDefault="0084165D" w:rsidP="00D85C42">
            <w:pPr>
              <w:spacing w:after="0" w:line="240" w:lineRule="auto"/>
              <w:rPr>
                <w:rFonts w:cs="Calibri"/>
                <w:b/>
                <w:lang w:val="ro-RO"/>
              </w:rPr>
            </w:pPr>
            <w:r w:rsidRPr="00D85C42">
              <w:rPr>
                <w:rFonts w:cs="Calibri"/>
                <w:b/>
                <w:lang w:val="ro-RO"/>
              </w:rPr>
              <w:lastRenderedPageBreak/>
              <w:t>Autorizatie de construire</w:t>
            </w:r>
          </w:p>
        </w:tc>
        <w:tc>
          <w:tcPr>
            <w:tcW w:w="1160" w:type="pct"/>
            <w:tcBorders>
              <w:top w:val="nil"/>
              <w:left w:val="nil"/>
              <w:bottom w:val="single" w:sz="4" w:space="0" w:color="auto"/>
              <w:right w:val="single" w:sz="4" w:space="0" w:color="auto"/>
            </w:tcBorders>
            <w:vAlign w:val="center"/>
          </w:tcPr>
          <w:p w:rsidR="0084165D" w:rsidRPr="00D85C42" w:rsidRDefault="0084165D" w:rsidP="00D85C42">
            <w:pPr>
              <w:spacing w:after="0" w:line="240" w:lineRule="auto"/>
              <w:jc w:val="both"/>
              <w:rPr>
                <w:rFonts w:cs="Calibri"/>
                <w:lang w:val="ro-RO"/>
              </w:rPr>
            </w:pPr>
            <w:r w:rsidRPr="00D85C42">
              <w:rPr>
                <w:rFonts w:cs="Calibri"/>
                <w:lang w:val="ro-RO"/>
              </w:rPr>
              <w:t xml:space="preserve">Constituie actul de autoritate al administratiei publice locale pe baza caruia se asigura aplicarea masurilor prevazute de lege referitoare la amplasarea, proiectarea, executarea si functionarea constructiilor </w:t>
            </w:r>
          </w:p>
        </w:tc>
        <w:tc>
          <w:tcPr>
            <w:tcW w:w="3043" w:type="pct"/>
            <w:tcBorders>
              <w:top w:val="nil"/>
              <w:left w:val="nil"/>
              <w:bottom w:val="single" w:sz="4" w:space="0" w:color="auto"/>
              <w:right w:val="single" w:sz="4" w:space="0" w:color="auto"/>
            </w:tcBorders>
            <w:vAlign w:val="bottom"/>
          </w:tcPr>
          <w:p w:rsidR="0084165D" w:rsidRPr="00D85C42" w:rsidRDefault="0084165D" w:rsidP="00D85C42">
            <w:pPr>
              <w:spacing w:after="0" w:line="240" w:lineRule="auto"/>
              <w:rPr>
                <w:rFonts w:cs="Calibri"/>
                <w:lang w:val="ro-RO"/>
              </w:rPr>
            </w:pPr>
            <w:r w:rsidRPr="00D85C42">
              <w:rPr>
                <w:rFonts w:cs="Calibri"/>
                <w:lang w:val="ro-RO"/>
              </w:rPr>
              <w:t>Termenul de valabilitate al autorizatiei de construire este de 12 luni si se poate prelungi cu inca 12 luni. Acesta este termenul in care constructia trebuie sa inceapa ( deci nu cel de finalizare). Daca constructia nu incepe in acest termen sau el nu este prelungit ( termenul de valabilitate a autorizatiei de construire se poate prelungi o singura data dupa care trebuie refacut procesul de autorizare)  va fi necesara obtinerea unei noi autorizatii de construire. Durata de executare a lucrarilor de constructie se mentioneaza in cererea de autorizatie de catre beneficiar si este preluata ulterior in autorizatia de construire. Termenul de executie nu este impus de primarie el depinzand de durata solicitata real de catre beneficiar.</w:t>
            </w:r>
            <w:r w:rsidRPr="00D85C42">
              <w:rPr>
                <w:rFonts w:cs="Calibri"/>
                <w:lang w:val="ro-RO"/>
              </w:rPr>
              <w:br/>
              <w:t xml:space="preserve">Termenul maxim pentru eliberarea autorizatiei de construire este de 30 de zile din momentul in care a fost depusa documentatia completa. </w:t>
            </w:r>
          </w:p>
        </w:tc>
      </w:tr>
      <w:tr w:rsidR="0084165D" w:rsidRPr="00D817B9" w:rsidTr="00D85C42">
        <w:trPr>
          <w:trHeight w:val="969"/>
        </w:trPr>
        <w:tc>
          <w:tcPr>
            <w:tcW w:w="797" w:type="pct"/>
            <w:tcBorders>
              <w:top w:val="nil"/>
              <w:left w:val="single" w:sz="4" w:space="0" w:color="auto"/>
              <w:bottom w:val="single" w:sz="4" w:space="0" w:color="auto"/>
              <w:right w:val="single" w:sz="4" w:space="0" w:color="auto"/>
            </w:tcBorders>
            <w:vAlign w:val="center"/>
          </w:tcPr>
          <w:p w:rsidR="0084165D" w:rsidRPr="00D85C42" w:rsidRDefault="0084165D" w:rsidP="00D85C42">
            <w:pPr>
              <w:spacing w:after="0" w:line="240" w:lineRule="auto"/>
              <w:rPr>
                <w:rFonts w:cs="Calibri"/>
                <w:b/>
                <w:lang w:val="ro-RO"/>
              </w:rPr>
            </w:pPr>
            <w:r w:rsidRPr="00D85C42">
              <w:rPr>
                <w:rFonts w:cs="Calibri"/>
                <w:b/>
                <w:lang w:val="ro-RO"/>
              </w:rPr>
              <w:t>Proiectul pentru autorizarea executarii  lucrarilor de constructii</w:t>
            </w:r>
          </w:p>
        </w:tc>
        <w:tc>
          <w:tcPr>
            <w:tcW w:w="4203" w:type="pct"/>
            <w:gridSpan w:val="2"/>
            <w:tcBorders>
              <w:top w:val="nil"/>
              <w:left w:val="nil"/>
              <w:bottom w:val="single" w:sz="4" w:space="0" w:color="auto"/>
              <w:right w:val="single" w:sz="4" w:space="0" w:color="auto"/>
            </w:tcBorders>
            <w:vAlign w:val="center"/>
          </w:tcPr>
          <w:p w:rsidR="0084165D" w:rsidRPr="00D85C42" w:rsidRDefault="0084165D" w:rsidP="004D2DA6">
            <w:pPr>
              <w:spacing w:after="0" w:line="240" w:lineRule="auto"/>
              <w:jc w:val="both"/>
              <w:rPr>
                <w:rFonts w:cs="Calibri"/>
                <w:lang w:val="ro-RO"/>
              </w:rPr>
            </w:pPr>
            <w:r w:rsidRPr="00D85C42">
              <w:rPr>
                <w:rFonts w:cs="Calibri"/>
                <w:lang w:val="ro-RO"/>
              </w:rPr>
              <w:t>Proiectul se elaboreaza de colective tehnice de specialitate, persoane fizice sau juridicesi este extras din proiectul tehnic , in concordanta cu cerintele certificatului de urbanism, cu continutul avizelor si</w:t>
            </w:r>
            <w:r>
              <w:rPr>
                <w:rFonts w:cs="Calibri"/>
                <w:lang w:val="ro-RO"/>
              </w:rPr>
              <w:t xml:space="preserve"> acordurilor cerute prin acesta</w:t>
            </w:r>
          </w:p>
        </w:tc>
      </w:tr>
      <w:tr w:rsidR="0084165D" w:rsidRPr="00D85C42" w:rsidTr="004D2DA6">
        <w:trPr>
          <w:trHeight w:val="2085"/>
        </w:trPr>
        <w:tc>
          <w:tcPr>
            <w:tcW w:w="797" w:type="pct"/>
            <w:tcBorders>
              <w:top w:val="nil"/>
              <w:left w:val="single" w:sz="4" w:space="0" w:color="auto"/>
              <w:bottom w:val="single" w:sz="4" w:space="0" w:color="auto"/>
              <w:right w:val="single" w:sz="4" w:space="0" w:color="auto"/>
            </w:tcBorders>
            <w:vAlign w:val="center"/>
          </w:tcPr>
          <w:p w:rsidR="0084165D" w:rsidRPr="00D85C42" w:rsidRDefault="0084165D" w:rsidP="00D85C42">
            <w:pPr>
              <w:spacing w:after="0" w:line="240" w:lineRule="auto"/>
              <w:rPr>
                <w:rFonts w:cs="Calibri"/>
                <w:b/>
                <w:lang w:val="ro-RO"/>
              </w:rPr>
            </w:pPr>
            <w:r w:rsidRPr="00D85C42">
              <w:rPr>
                <w:rFonts w:cs="Calibri"/>
                <w:b/>
                <w:lang w:val="ro-RO"/>
              </w:rPr>
              <w:t>Proiectul tehnic</w:t>
            </w:r>
          </w:p>
        </w:tc>
        <w:tc>
          <w:tcPr>
            <w:tcW w:w="1160" w:type="pct"/>
            <w:tcBorders>
              <w:top w:val="nil"/>
              <w:left w:val="nil"/>
              <w:bottom w:val="single" w:sz="4" w:space="0" w:color="auto"/>
              <w:right w:val="single" w:sz="4" w:space="0" w:color="auto"/>
            </w:tcBorders>
            <w:vAlign w:val="center"/>
          </w:tcPr>
          <w:p w:rsidR="0084165D" w:rsidRPr="00D85C42" w:rsidRDefault="0084165D" w:rsidP="00D85C42">
            <w:pPr>
              <w:spacing w:after="0" w:line="240" w:lineRule="auto"/>
              <w:jc w:val="both"/>
              <w:rPr>
                <w:rFonts w:cs="Calibri"/>
                <w:lang w:val="ro-RO"/>
              </w:rPr>
            </w:pPr>
            <w:r w:rsidRPr="00D85C42">
              <w:rPr>
                <w:rFonts w:cs="Calibri"/>
                <w:lang w:val="ro-RO"/>
              </w:rPr>
              <w:t xml:space="preserve">Reprezinta documentatia care cuprinde solutiile tehnice si economice de realizare a obiectivului de investitie in baza caruia se executa lucrarile de construire (arhitectura, rezistenta,instalatii, semnalizare, etc). </w:t>
            </w:r>
          </w:p>
        </w:tc>
        <w:tc>
          <w:tcPr>
            <w:tcW w:w="3043" w:type="pct"/>
            <w:tcBorders>
              <w:top w:val="nil"/>
              <w:left w:val="nil"/>
              <w:bottom w:val="single" w:sz="4" w:space="0" w:color="auto"/>
              <w:right w:val="single" w:sz="4" w:space="0" w:color="auto"/>
            </w:tcBorders>
            <w:vAlign w:val="center"/>
          </w:tcPr>
          <w:p w:rsidR="0084165D" w:rsidRPr="00D85C42" w:rsidRDefault="0084165D" w:rsidP="00D85C42">
            <w:pPr>
              <w:spacing w:after="0" w:line="240" w:lineRule="auto"/>
              <w:jc w:val="both"/>
              <w:rPr>
                <w:rFonts w:cs="Calibri"/>
                <w:lang w:val="ro-RO"/>
              </w:rPr>
            </w:pPr>
            <w:r w:rsidRPr="00D85C42">
              <w:rPr>
                <w:rFonts w:cs="Calibri"/>
                <w:lang w:val="ro-RO"/>
              </w:rPr>
              <w:t>Proiectul tehnic de executie trebuie sa fie verificat si stampilat de catre verificatori de proiecte atestati pe domeniile respective, conform prevederilor legale. Verificatorii de proiecte sunt alesi de investito</w:t>
            </w:r>
            <w:r>
              <w:rPr>
                <w:rFonts w:cs="Calibri"/>
                <w:lang w:val="ro-RO"/>
              </w:rPr>
              <w:t>r</w:t>
            </w:r>
          </w:p>
        </w:tc>
      </w:tr>
      <w:tr w:rsidR="0084165D" w:rsidRPr="00D817B9" w:rsidTr="0004589C">
        <w:trPr>
          <w:trHeight w:val="2250"/>
        </w:trPr>
        <w:tc>
          <w:tcPr>
            <w:tcW w:w="1957" w:type="pct"/>
            <w:gridSpan w:val="2"/>
            <w:tcBorders>
              <w:top w:val="single" w:sz="4" w:space="0" w:color="auto"/>
              <w:left w:val="single" w:sz="4" w:space="0" w:color="auto"/>
              <w:bottom w:val="single" w:sz="4" w:space="0" w:color="auto"/>
              <w:right w:val="single" w:sz="4" w:space="0" w:color="auto"/>
            </w:tcBorders>
            <w:noWrap/>
            <w:vAlign w:val="center"/>
          </w:tcPr>
          <w:p w:rsidR="0084165D" w:rsidRPr="00D85C42" w:rsidRDefault="0084165D" w:rsidP="00D85C42">
            <w:pPr>
              <w:spacing w:after="0" w:line="240" w:lineRule="auto"/>
              <w:jc w:val="both"/>
              <w:rPr>
                <w:rFonts w:cs="Calibri"/>
                <w:b/>
                <w:lang w:val="ro-RO"/>
              </w:rPr>
            </w:pPr>
            <w:r w:rsidRPr="00D85C42">
              <w:rPr>
                <w:rFonts w:cs="Calibri"/>
                <w:b/>
                <w:lang w:val="ro-RO"/>
              </w:rPr>
              <w:t>Cadastrul si intabularea</w:t>
            </w:r>
          </w:p>
        </w:tc>
        <w:tc>
          <w:tcPr>
            <w:tcW w:w="3043" w:type="pct"/>
            <w:tcBorders>
              <w:top w:val="nil"/>
              <w:left w:val="nil"/>
              <w:bottom w:val="single" w:sz="4" w:space="0" w:color="auto"/>
              <w:right w:val="single" w:sz="4" w:space="0" w:color="auto"/>
            </w:tcBorders>
            <w:vAlign w:val="center"/>
          </w:tcPr>
          <w:p w:rsidR="0084165D" w:rsidRPr="00D85C42" w:rsidRDefault="0084165D" w:rsidP="00D85C42">
            <w:pPr>
              <w:spacing w:after="0" w:line="240" w:lineRule="auto"/>
              <w:jc w:val="both"/>
              <w:rPr>
                <w:rFonts w:cs="Calibri"/>
                <w:lang w:val="ro-RO"/>
              </w:rPr>
            </w:pPr>
            <w:r w:rsidRPr="00D85C42">
              <w:rPr>
                <w:rFonts w:cs="Calibri"/>
                <w:lang w:val="ro-RO"/>
              </w:rPr>
              <w:t>Cadastrul este operatiunea de inscriere in Registrul de Carte Funciara si este obligatoriu la orice act de instrainare a unui bun imobiliar, fie ca este casa, apartament sau teren si indiferent daca este vorba de o vanzare-cumparare, donatie, succesiune, partaj sau precontract de vanzare-cumparare.</w:t>
            </w:r>
            <w:r w:rsidRPr="00D85C42">
              <w:rPr>
                <w:rFonts w:cs="Calibri"/>
                <w:lang w:val="ro-RO"/>
              </w:rPr>
              <w:br/>
              <w:t>Aceste formalitati trebuie indeplinite atat pentru teren cat si pentru casa.</w:t>
            </w:r>
            <w:r w:rsidRPr="00D85C42">
              <w:rPr>
                <w:rFonts w:cs="Calibri"/>
                <w:lang w:val="ro-RO"/>
              </w:rPr>
              <w:br/>
              <w:t xml:space="preserve">Indiferent de natura terenului (agricol sau pentru constructii) si indiferent de felul constructiei (casa, apartament, birouri etc.), cadastrul si intabularea sunt obligatorii. </w:t>
            </w:r>
          </w:p>
        </w:tc>
      </w:tr>
    </w:tbl>
    <w:p w:rsidR="0084165D" w:rsidRPr="00E754D6" w:rsidRDefault="0084165D" w:rsidP="00D85C42">
      <w:pPr>
        <w:spacing w:after="0" w:line="240" w:lineRule="auto"/>
        <w:jc w:val="both"/>
        <w:rPr>
          <w:rFonts w:cs="Calibri"/>
          <w:lang w:val="ro-RO"/>
        </w:rPr>
      </w:pPr>
    </w:p>
    <w:sectPr w:rsidR="0084165D" w:rsidRPr="00E754D6" w:rsidSect="00D85C42">
      <w:pgSz w:w="15840" w:h="12240" w:orient="landscape"/>
      <w:pgMar w:top="993" w:right="992" w:bottom="1135"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BA" w:rsidRDefault="002C7FBA" w:rsidP="00A114C3">
      <w:pPr>
        <w:spacing w:after="0" w:line="240" w:lineRule="auto"/>
      </w:pPr>
      <w:r>
        <w:separator/>
      </w:r>
    </w:p>
  </w:endnote>
  <w:endnote w:type="continuationSeparator" w:id="0">
    <w:p w:rsidR="002C7FBA" w:rsidRDefault="002C7FBA" w:rsidP="00A1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5D" w:rsidRDefault="002C7FBA">
    <w:pPr>
      <w:pStyle w:val="Footer"/>
      <w:jc w:val="right"/>
    </w:pPr>
    <w:r>
      <w:fldChar w:fldCharType="begin"/>
    </w:r>
    <w:r>
      <w:instrText xml:space="preserve"> PAGE   \* MERGEFORMAT </w:instrText>
    </w:r>
    <w:r>
      <w:fldChar w:fldCharType="separate"/>
    </w:r>
    <w:r w:rsidR="00102181">
      <w:rPr>
        <w:noProof/>
      </w:rPr>
      <w:t>12</w:t>
    </w:r>
    <w:r>
      <w:rPr>
        <w:noProof/>
      </w:rPr>
      <w:fldChar w:fldCharType="end"/>
    </w:r>
  </w:p>
  <w:p w:rsidR="0084165D" w:rsidRDefault="00841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BA" w:rsidRDefault="002C7FBA" w:rsidP="00A114C3">
      <w:pPr>
        <w:spacing w:after="0" w:line="240" w:lineRule="auto"/>
      </w:pPr>
      <w:r>
        <w:separator/>
      </w:r>
    </w:p>
  </w:footnote>
  <w:footnote w:type="continuationSeparator" w:id="0">
    <w:p w:rsidR="002C7FBA" w:rsidRDefault="002C7FBA" w:rsidP="00A11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F25"/>
    <w:multiLevelType w:val="hybridMultilevel"/>
    <w:tmpl w:val="5FEA2D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776404"/>
    <w:multiLevelType w:val="hybridMultilevel"/>
    <w:tmpl w:val="75FCA0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8E5046"/>
    <w:multiLevelType w:val="hybridMultilevel"/>
    <w:tmpl w:val="E41A3440"/>
    <w:lvl w:ilvl="0" w:tplc="0409000B">
      <w:start w:val="1"/>
      <w:numFmt w:val="bullet"/>
      <w:lvlText w:val=""/>
      <w:lvlJc w:val="left"/>
      <w:pPr>
        <w:ind w:left="720" w:hanging="360"/>
      </w:pPr>
      <w:rPr>
        <w:rFonts w:ascii="Wingdings" w:hAnsi="Wingdings" w:hint="default"/>
      </w:rPr>
    </w:lvl>
    <w:lvl w:ilvl="1" w:tplc="CA2E0524">
      <w:start w:val="13"/>
      <w:numFmt w:val="bullet"/>
      <w:lvlText w:val="-"/>
      <w:lvlJc w:val="left"/>
      <w:pPr>
        <w:tabs>
          <w:tab w:val="num" w:pos="1440"/>
        </w:tabs>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360B5"/>
    <w:multiLevelType w:val="hybridMultilevel"/>
    <w:tmpl w:val="2F3200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F97708"/>
    <w:multiLevelType w:val="hybridMultilevel"/>
    <w:tmpl w:val="3A3A2A4E"/>
    <w:lvl w:ilvl="0" w:tplc="7758FB74">
      <w:start w:val="1"/>
      <w:numFmt w:val="decimal"/>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E9624E"/>
    <w:multiLevelType w:val="hybridMultilevel"/>
    <w:tmpl w:val="48241118"/>
    <w:lvl w:ilvl="0" w:tplc="34367DE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F3244CF"/>
    <w:multiLevelType w:val="hybridMultilevel"/>
    <w:tmpl w:val="FC8048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4E74067"/>
    <w:multiLevelType w:val="hybridMultilevel"/>
    <w:tmpl w:val="E0409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7F73338"/>
    <w:multiLevelType w:val="hybridMultilevel"/>
    <w:tmpl w:val="469A0E94"/>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B75682"/>
    <w:multiLevelType w:val="hybridMultilevel"/>
    <w:tmpl w:val="BDD0702E"/>
    <w:lvl w:ilvl="0" w:tplc="B6509050">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F4E65"/>
    <w:multiLevelType w:val="hybridMultilevel"/>
    <w:tmpl w:val="BD666A16"/>
    <w:lvl w:ilvl="0" w:tplc="6FF470F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E450B5C"/>
    <w:multiLevelType w:val="hybridMultilevel"/>
    <w:tmpl w:val="EA22B596"/>
    <w:lvl w:ilvl="0" w:tplc="0409000F">
      <w:start w:val="1"/>
      <w:numFmt w:val="decimal"/>
      <w:lvlText w:val="%1."/>
      <w:lvlJc w:val="left"/>
      <w:pPr>
        <w:ind w:left="468"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1615622"/>
    <w:multiLevelType w:val="hybridMultilevel"/>
    <w:tmpl w:val="C872473A"/>
    <w:lvl w:ilvl="0" w:tplc="ED30D7BC">
      <w:start w:val="1111"/>
      <w:numFmt w:val="bullet"/>
      <w:lvlText w:val="-"/>
      <w:lvlJc w:val="left"/>
      <w:pPr>
        <w:ind w:left="1080" w:hanging="360"/>
      </w:pPr>
      <w:rPr>
        <w:rFonts w:ascii="Tahoma" w:eastAsia="Times New Roman" w:hAnsi="Tahom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463539"/>
    <w:multiLevelType w:val="hybridMultilevel"/>
    <w:tmpl w:val="E8D8295C"/>
    <w:lvl w:ilvl="0" w:tplc="3F0E763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9116B"/>
    <w:multiLevelType w:val="hybridMultilevel"/>
    <w:tmpl w:val="612A0C12"/>
    <w:lvl w:ilvl="0" w:tplc="0A26BC0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00862"/>
    <w:multiLevelType w:val="hybridMultilevel"/>
    <w:tmpl w:val="0D5CDC90"/>
    <w:lvl w:ilvl="0" w:tplc="5CF0B92A">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805CEB"/>
    <w:multiLevelType w:val="hybridMultilevel"/>
    <w:tmpl w:val="8F36AB50"/>
    <w:lvl w:ilvl="0" w:tplc="C6343D6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A2E6276"/>
    <w:multiLevelType w:val="hybridMultilevel"/>
    <w:tmpl w:val="5D88807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BFA6004"/>
    <w:multiLevelType w:val="hybridMultilevel"/>
    <w:tmpl w:val="038EE1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1BE0E53"/>
    <w:multiLevelType w:val="hybridMultilevel"/>
    <w:tmpl w:val="8F36AB50"/>
    <w:lvl w:ilvl="0" w:tplc="C6343D6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5385611"/>
    <w:multiLevelType w:val="hybridMultilevel"/>
    <w:tmpl w:val="2670DA4E"/>
    <w:lvl w:ilvl="0" w:tplc="C6343D6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D01D32"/>
    <w:multiLevelType w:val="hybridMultilevel"/>
    <w:tmpl w:val="07D253D2"/>
    <w:lvl w:ilvl="0" w:tplc="6804D4CE">
      <w:start w:val="1"/>
      <w:numFmt w:val="decimal"/>
      <w:lvlText w:val="%1."/>
      <w:lvlJc w:val="left"/>
      <w:pPr>
        <w:ind w:left="786" w:hanging="360"/>
      </w:pPr>
      <w:rPr>
        <w:rFonts w:ascii="Cambria" w:eastAsia="Times New Roman" w:hAnsi="Cambria"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2">
    <w:nsid w:val="7F7E63F8"/>
    <w:multiLevelType w:val="hybridMultilevel"/>
    <w:tmpl w:val="6CA0AEA4"/>
    <w:lvl w:ilvl="0" w:tplc="402672CE">
      <w:start w:val="1"/>
      <w:numFmt w:val="upperLetter"/>
      <w:lvlText w:val="%1."/>
      <w:lvlJc w:val="left"/>
      <w:pPr>
        <w:ind w:left="720" w:hanging="360"/>
      </w:pPr>
      <w:rPr>
        <w:rFonts w:cs="Times New Roman" w:hint="default"/>
        <w:color w:val="1F497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5"/>
  </w:num>
  <w:num w:numId="3">
    <w:abstractNumId w:val="1"/>
  </w:num>
  <w:num w:numId="4">
    <w:abstractNumId w:val="22"/>
  </w:num>
  <w:num w:numId="5">
    <w:abstractNumId w:val="9"/>
  </w:num>
  <w:num w:numId="6">
    <w:abstractNumId w:val="2"/>
  </w:num>
  <w:num w:numId="7">
    <w:abstractNumId w:val="11"/>
  </w:num>
  <w:num w:numId="8">
    <w:abstractNumId w:val="15"/>
  </w:num>
  <w:num w:numId="9">
    <w:abstractNumId w:val="10"/>
  </w:num>
  <w:num w:numId="10">
    <w:abstractNumId w:val="12"/>
  </w:num>
  <w:num w:numId="11">
    <w:abstractNumId w:val="4"/>
  </w:num>
  <w:num w:numId="12">
    <w:abstractNumId w:val="8"/>
  </w:num>
  <w:num w:numId="13">
    <w:abstractNumId w:val="3"/>
  </w:num>
  <w:num w:numId="14">
    <w:abstractNumId w:val="20"/>
  </w:num>
  <w:num w:numId="15">
    <w:abstractNumId w:val="17"/>
  </w:num>
  <w:num w:numId="16">
    <w:abstractNumId w:val="14"/>
  </w:num>
  <w:num w:numId="17">
    <w:abstractNumId w:val="7"/>
  </w:num>
  <w:num w:numId="18">
    <w:abstractNumId w:val="6"/>
  </w:num>
  <w:num w:numId="19">
    <w:abstractNumId w:val="18"/>
  </w:num>
  <w:num w:numId="20">
    <w:abstractNumId w:val="19"/>
  </w:num>
  <w:num w:numId="21">
    <w:abstractNumId w:val="16"/>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FAE"/>
    <w:rsid w:val="00014F15"/>
    <w:rsid w:val="000220BE"/>
    <w:rsid w:val="00022362"/>
    <w:rsid w:val="00035AB1"/>
    <w:rsid w:val="00037B64"/>
    <w:rsid w:val="00040537"/>
    <w:rsid w:val="0004122D"/>
    <w:rsid w:val="00043EEF"/>
    <w:rsid w:val="0004589C"/>
    <w:rsid w:val="000513EF"/>
    <w:rsid w:val="0006136A"/>
    <w:rsid w:val="00061716"/>
    <w:rsid w:val="00064678"/>
    <w:rsid w:val="00066202"/>
    <w:rsid w:val="0007121E"/>
    <w:rsid w:val="0008051D"/>
    <w:rsid w:val="000826F3"/>
    <w:rsid w:val="00083161"/>
    <w:rsid w:val="000D5C96"/>
    <w:rsid w:val="000D661F"/>
    <w:rsid w:val="000E064E"/>
    <w:rsid w:val="000E50D5"/>
    <w:rsid w:val="000E51E7"/>
    <w:rsid w:val="000E52CF"/>
    <w:rsid w:val="000E6A21"/>
    <w:rsid w:val="000F644F"/>
    <w:rsid w:val="001007A3"/>
    <w:rsid w:val="00101FF7"/>
    <w:rsid w:val="00102181"/>
    <w:rsid w:val="001062BC"/>
    <w:rsid w:val="0011442C"/>
    <w:rsid w:val="00130FAE"/>
    <w:rsid w:val="00131DB0"/>
    <w:rsid w:val="00136456"/>
    <w:rsid w:val="001456E1"/>
    <w:rsid w:val="0015169B"/>
    <w:rsid w:val="00155C41"/>
    <w:rsid w:val="001568F6"/>
    <w:rsid w:val="00157990"/>
    <w:rsid w:val="001706F7"/>
    <w:rsid w:val="00170A97"/>
    <w:rsid w:val="0017154D"/>
    <w:rsid w:val="0017697D"/>
    <w:rsid w:val="001A10A4"/>
    <w:rsid w:val="001A723D"/>
    <w:rsid w:val="001B0C39"/>
    <w:rsid w:val="001B1A9F"/>
    <w:rsid w:val="001B5670"/>
    <w:rsid w:val="001B7700"/>
    <w:rsid w:val="001C047D"/>
    <w:rsid w:val="001C5476"/>
    <w:rsid w:val="001D3C55"/>
    <w:rsid w:val="001D5656"/>
    <w:rsid w:val="001F4611"/>
    <w:rsid w:val="001F5021"/>
    <w:rsid w:val="00200441"/>
    <w:rsid w:val="00203E78"/>
    <w:rsid w:val="002071FE"/>
    <w:rsid w:val="00214EB5"/>
    <w:rsid w:val="00236B40"/>
    <w:rsid w:val="00251BF1"/>
    <w:rsid w:val="00251DD1"/>
    <w:rsid w:val="0026493D"/>
    <w:rsid w:val="00270460"/>
    <w:rsid w:val="00273409"/>
    <w:rsid w:val="00284EB7"/>
    <w:rsid w:val="00284F3F"/>
    <w:rsid w:val="00292A7D"/>
    <w:rsid w:val="002A5100"/>
    <w:rsid w:val="002A5DBA"/>
    <w:rsid w:val="002A791E"/>
    <w:rsid w:val="002B40D5"/>
    <w:rsid w:val="002B627F"/>
    <w:rsid w:val="002B7C9D"/>
    <w:rsid w:val="002C46B0"/>
    <w:rsid w:val="002C7FBA"/>
    <w:rsid w:val="002D1049"/>
    <w:rsid w:val="002D12DA"/>
    <w:rsid w:val="002F5A92"/>
    <w:rsid w:val="00306C24"/>
    <w:rsid w:val="00307D65"/>
    <w:rsid w:val="00324738"/>
    <w:rsid w:val="00330A00"/>
    <w:rsid w:val="00331F6A"/>
    <w:rsid w:val="00335FA9"/>
    <w:rsid w:val="00340171"/>
    <w:rsid w:val="00341994"/>
    <w:rsid w:val="00341B8F"/>
    <w:rsid w:val="00345085"/>
    <w:rsid w:val="0034557B"/>
    <w:rsid w:val="003460B2"/>
    <w:rsid w:val="00346AA7"/>
    <w:rsid w:val="0035760A"/>
    <w:rsid w:val="003603E3"/>
    <w:rsid w:val="003733D8"/>
    <w:rsid w:val="00380322"/>
    <w:rsid w:val="0039121C"/>
    <w:rsid w:val="0039782D"/>
    <w:rsid w:val="003A1DB7"/>
    <w:rsid w:val="003A638A"/>
    <w:rsid w:val="003C24FC"/>
    <w:rsid w:val="003D4934"/>
    <w:rsid w:val="003E04F8"/>
    <w:rsid w:val="003E0F22"/>
    <w:rsid w:val="003F7962"/>
    <w:rsid w:val="004041C9"/>
    <w:rsid w:val="004065A0"/>
    <w:rsid w:val="00411C7E"/>
    <w:rsid w:val="00416885"/>
    <w:rsid w:val="004225BC"/>
    <w:rsid w:val="004316CB"/>
    <w:rsid w:val="00442A39"/>
    <w:rsid w:val="00463C7B"/>
    <w:rsid w:val="004813A7"/>
    <w:rsid w:val="004843DE"/>
    <w:rsid w:val="004856AD"/>
    <w:rsid w:val="004A2ECA"/>
    <w:rsid w:val="004A5EED"/>
    <w:rsid w:val="004C0182"/>
    <w:rsid w:val="004C07E9"/>
    <w:rsid w:val="004C1F39"/>
    <w:rsid w:val="004C298A"/>
    <w:rsid w:val="004C35DE"/>
    <w:rsid w:val="004C4E41"/>
    <w:rsid w:val="004D080A"/>
    <w:rsid w:val="004D2DA6"/>
    <w:rsid w:val="004D323C"/>
    <w:rsid w:val="004D4EF4"/>
    <w:rsid w:val="004D6425"/>
    <w:rsid w:val="004E5EE1"/>
    <w:rsid w:val="004F04C2"/>
    <w:rsid w:val="004F51C6"/>
    <w:rsid w:val="004F5689"/>
    <w:rsid w:val="00500311"/>
    <w:rsid w:val="00503D79"/>
    <w:rsid w:val="00506BAD"/>
    <w:rsid w:val="00515154"/>
    <w:rsid w:val="00516247"/>
    <w:rsid w:val="00516262"/>
    <w:rsid w:val="00520F13"/>
    <w:rsid w:val="0055262A"/>
    <w:rsid w:val="00555200"/>
    <w:rsid w:val="00556003"/>
    <w:rsid w:val="005571D4"/>
    <w:rsid w:val="00560E24"/>
    <w:rsid w:val="00562FC5"/>
    <w:rsid w:val="0056783D"/>
    <w:rsid w:val="00570C33"/>
    <w:rsid w:val="0057370A"/>
    <w:rsid w:val="00575231"/>
    <w:rsid w:val="005769E8"/>
    <w:rsid w:val="00586932"/>
    <w:rsid w:val="005965C0"/>
    <w:rsid w:val="005B6BA1"/>
    <w:rsid w:val="005E1BB8"/>
    <w:rsid w:val="005E2A08"/>
    <w:rsid w:val="005E45CE"/>
    <w:rsid w:val="005F0562"/>
    <w:rsid w:val="005F4E28"/>
    <w:rsid w:val="00602F42"/>
    <w:rsid w:val="00623BF9"/>
    <w:rsid w:val="00630DB1"/>
    <w:rsid w:val="00633D3F"/>
    <w:rsid w:val="006379B4"/>
    <w:rsid w:val="0064248A"/>
    <w:rsid w:val="00643BF7"/>
    <w:rsid w:val="00650F5A"/>
    <w:rsid w:val="006520BF"/>
    <w:rsid w:val="0065211F"/>
    <w:rsid w:val="0065502C"/>
    <w:rsid w:val="00657E77"/>
    <w:rsid w:val="00657EC7"/>
    <w:rsid w:val="0066516E"/>
    <w:rsid w:val="0066787C"/>
    <w:rsid w:val="00681515"/>
    <w:rsid w:val="006841BF"/>
    <w:rsid w:val="00684A0C"/>
    <w:rsid w:val="006873DE"/>
    <w:rsid w:val="006915AB"/>
    <w:rsid w:val="0069664E"/>
    <w:rsid w:val="006A1BBC"/>
    <w:rsid w:val="006A5F6B"/>
    <w:rsid w:val="006A72E9"/>
    <w:rsid w:val="006C2B95"/>
    <w:rsid w:val="006C730E"/>
    <w:rsid w:val="006D784C"/>
    <w:rsid w:val="006E4301"/>
    <w:rsid w:val="00705712"/>
    <w:rsid w:val="00712941"/>
    <w:rsid w:val="00713F58"/>
    <w:rsid w:val="00717F5D"/>
    <w:rsid w:val="00722460"/>
    <w:rsid w:val="0073210E"/>
    <w:rsid w:val="00743561"/>
    <w:rsid w:val="0074690B"/>
    <w:rsid w:val="00747879"/>
    <w:rsid w:val="00751A96"/>
    <w:rsid w:val="007614AB"/>
    <w:rsid w:val="00765EC9"/>
    <w:rsid w:val="007705FA"/>
    <w:rsid w:val="007725B8"/>
    <w:rsid w:val="007744E1"/>
    <w:rsid w:val="007749A1"/>
    <w:rsid w:val="0079010E"/>
    <w:rsid w:val="007A2E2A"/>
    <w:rsid w:val="007A4E3D"/>
    <w:rsid w:val="007A6008"/>
    <w:rsid w:val="007A77F4"/>
    <w:rsid w:val="007B0509"/>
    <w:rsid w:val="007B16AE"/>
    <w:rsid w:val="007C5A9A"/>
    <w:rsid w:val="007D371F"/>
    <w:rsid w:val="007E7DE6"/>
    <w:rsid w:val="00800B22"/>
    <w:rsid w:val="0080269A"/>
    <w:rsid w:val="00804FA2"/>
    <w:rsid w:val="00807887"/>
    <w:rsid w:val="00812252"/>
    <w:rsid w:val="00814CA8"/>
    <w:rsid w:val="00825F5F"/>
    <w:rsid w:val="0084165D"/>
    <w:rsid w:val="00842052"/>
    <w:rsid w:val="00844DF4"/>
    <w:rsid w:val="00846F45"/>
    <w:rsid w:val="00865E7E"/>
    <w:rsid w:val="00867126"/>
    <w:rsid w:val="00867C0C"/>
    <w:rsid w:val="00870A1F"/>
    <w:rsid w:val="00874602"/>
    <w:rsid w:val="0087560B"/>
    <w:rsid w:val="008876A1"/>
    <w:rsid w:val="008945EA"/>
    <w:rsid w:val="00897899"/>
    <w:rsid w:val="008A2778"/>
    <w:rsid w:val="008B2FFD"/>
    <w:rsid w:val="008C1166"/>
    <w:rsid w:val="008C1826"/>
    <w:rsid w:val="008C23A1"/>
    <w:rsid w:val="008E05D2"/>
    <w:rsid w:val="008E1BA8"/>
    <w:rsid w:val="008E1F7C"/>
    <w:rsid w:val="008F2D36"/>
    <w:rsid w:val="008F61B8"/>
    <w:rsid w:val="00903BC4"/>
    <w:rsid w:val="00905ABB"/>
    <w:rsid w:val="0091106F"/>
    <w:rsid w:val="00922393"/>
    <w:rsid w:val="00923613"/>
    <w:rsid w:val="0092652E"/>
    <w:rsid w:val="009354F6"/>
    <w:rsid w:val="0094162A"/>
    <w:rsid w:val="00942CAF"/>
    <w:rsid w:val="00942FE7"/>
    <w:rsid w:val="00970907"/>
    <w:rsid w:val="0097481B"/>
    <w:rsid w:val="0098223A"/>
    <w:rsid w:val="009842BF"/>
    <w:rsid w:val="00984CEF"/>
    <w:rsid w:val="00995800"/>
    <w:rsid w:val="009A44B8"/>
    <w:rsid w:val="009A6D4B"/>
    <w:rsid w:val="009B6AC5"/>
    <w:rsid w:val="009C6172"/>
    <w:rsid w:val="009C7BDF"/>
    <w:rsid w:val="009E01F1"/>
    <w:rsid w:val="009E2DC0"/>
    <w:rsid w:val="009E4431"/>
    <w:rsid w:val="00A01AB8"/>
    <w:rsid w:val="00A114C3"/>
    <w:rsid w:val="00A37CAB"/>
    <w:rsid w:val="00A51588"/>
    <w:rsid w:val="00A53F1A"/>
    <w:rsid w:val="00A55DF1"/>
    <w:rsid w:val="00A6232A"/>
    <w:rsid w:val="00A62ADE"/>
    <w:rsid w:val="00A946E1"/>
    <w:rsid w:val="00A95941"/>
    <w:rsid w:val="00AB2915"/>
    <w:rsid w:val="00AB4E6C"/>
    <w:rsid w:val="00AB5CDB"/>
    <w:rsid w:val="00AB5DF7"/>
    <w:rsid w:val="00AC3563"/>
    <w:rsid w:val="00AC7519"/>
    <w:rsid w:val="00AD261C"/>
    <w:rsid w:val="00AD6E3A"/>
    <w:rsid w:val="00AE0E99"/>
    <w:rsid w:val="00AF7FC6"/>
    <w:rsid w:val="00B04AFD"/>
    <w:rsid w:val="00B07264"/>
    <w:rsid w:val="00B07849"/>
    <w:rsid w:val="00B103DB"/>
    <w:rsid w:val="00B126FC"/>
    <w:rsid w:val="00B24674"/>
    <w:rsid w:val="00B27467"/>
    <w:rsid w:val="00B3011E"/>
    <w:rsid w:val="00B30EAA"/>
    <w:rsid w:val="00B321E1"/>
    <w:rsid w:val="00B4233C"/>
    <w:rsid w:val="00B44A9B"/>
    <w:rsid w:val="00B45A84"/>
    <w:rsid w:val="00B668B7"/>
    <w:rsid w:val="00B67FF1"/>
    <w:rsid w:val="00B75710"/>
    <w:rsid w:val="00B83BF0"/>
    <w:rsid w:val="00B9365F"/>
    <w:rsid w:val="00B976B9"/>
    <w:rsid w:val="00BA35FC"/>
    <w:rsid w:val="00BA59DF"/>
    <w:rsid w:val="00BA76B7"/>
    <w:rsid w:val="00BB5789"/>
    <w:rsid w:val="00BB6CAF"/>
    <w:rsid w:val="00BB74B8"/>
    <w:rsid w:val="00BC64A9"/>
    <w:rsid w:val="00BD3D41"/>
    <w:rsid w:val="00BD6426"/>
    <w:rsid w:val="00BD7204"/>
    <w:rsid w:val="00BE145A"/>
    <w:rsid w:val="00BE3460"/>
    <w:rsid w:val="00BE3E19"/>
    <w:rsid w:val="00BE56AA"/>
    <w:rsid w:val="00BE59CD"/>
    <w:rsid w:val="00BF1AC6"/>
    <w:rsid w:val="00BF7D02"/>
    <w:rsid w:val="00C00362"/>
    <w:rsid w:val="00C1250D"/>
    <w:rsid w:val="00C12CC3"/>
    <w:rsid w:val="00C14C38"/>
    <w:rsid w:val="00C31F32"/>
    <w:rsid w:val="00C33673"/>
    <w:rsid w:val="00C42157"/>
    <w:rsid w:val="00C445E0"/>
    <w:rsid w:val="00C44911"/>
    <w:rsid w:val="00C46510"/>
    <w:rsid w:val="00C5278A"/>
    <w:rsid w:val="00C52996"/>
    <w:rsid w:val="00C53305"/>
    <w:rsid w:val="00C659C5"/>
    <w:rsid w:val="00C67540"/>
    <w:rsid w:val="00C805DE"/>
    <w:rsid w:val="00C84337"/>
    <w:rsid w:val="00CA010B"/>
    <w:rsid w:val="00CA0DEF"/>
    <w:rsid w:val="00CA152B"/>
    <w:rsid w:val="00CC440E"/>
    <w:rsid w:val="00CC6A7C"/>
    <w:rsid w:val="00CD4A20"/>
    <w:rsid w:val="00CE2105"/>
    <w:rsid w:val="00CE43A7"/>
    <w:rsid w:val="00CF4E15"/>
    <w:rsid w:val="00CF5C73"/>
    <w:rsid w:val="00D02FB7"/>
    <w:rsid w:val="00D05D7D"/>
    <w:rsid w:val="00D070A5"/>
    <w:rsid w:val="00D11813"/>
    <w:rsid w:val="00D204F9"/>
    <w:rsid w:val="00D269AF"/>
    <w:rsid w:val="00D3739E"/>
    <w:rsid w:val="00D3794A"/>
    <w:rsid w:val="00D429C2"/>
    <w:rsid w:val="00D4314F"/>
    <w:rsid w:val="00D467DF"/>
    <w:rsid w:val="00D54920"/>
    <w:rsid w:val="00D56395"/>
    <w:rsid w:val="00D70BF3"/>
    <w:rsid w:val="00D71779"/>
    <w:rsid w:val="00D74491"/>
    <w:rsid w:val="00D76BAD"/>
    <w:rsid w:val="00D817B9"/>
    <w:rsid w:val="00D83381"/>
    <w:rsid w:val="00D85C42"/>
    <w:rsid w:val="00D97C02"/>
    <w:rsid w:val="00DA32A3"/>
    <w:rsid w:val="00DA4BA0"/>
    <w:rsid w:val="00DA52FC"/>
    <w:rsid w:val="00DB48EE"/>
    <w:rsid w:val="00DB769F"/>
    <w:rsid w:val="00DC350E"/>
    <w:rsid w:val="00DC37BD"/>
    <w:rsid w:val="00DC6997"/>
    <w:rsid w:val="00DD2135"/>
    <w:rsid w:val="00DD69CA"/>
    <w:rsid w:val="00DE5320"/>
    <w:rsid w:val="00DE5B17"/>
    <w:rsid w:val="00DF289D"/>
    <w:rsid w:val="00DF3F64"/>
    <w:rsid w:val="00DF4FAC"/>
    <w:rsid w:val="00E0118D"/>
    <w:rsid w:val="00E01955"/>
    <w:rsid w:val="00E0301F"/>
    <w:rsid w:val="00E10B54"/>
    <w:rsid w:val="00E10B91"/>
    <w:rsid w:val="00E15000"/>
    <w:rsid w:val="00E32BBF"/>
    <w:rsid w:val="00E35DB3"/>
    <w:rsid w:val="00E36C95"/>
    <w:rsid w:val="00E5562A"/>
    <w:rsid w:val="00E557AA"/>
    <w:rsid w:val="00E569C0"/>
    <w:rsid w:val="00E5725D"/>
    <w:rsid w:val="00E61E1C"/>
    <w:rsid w:val="00E754D6"/>
    <w:rsid w:val="00E82B63"/>
    <w:rsid w:val="00E83E91"/>
    <w:rsid w:val="00E932FA"/>
    <w:rsid w:val="00E93FB3"/>
    <w:rsid w:val="00EA2C3B"/>
    <w:rsid w:val="00EB076F"/>
    <w:rsid w:val="00EB40BD"/>
    <w:rsid w:val="00EC09FC"/>
    <w:rsid w:val="00EC6F4B"/>
    <w:rsid w:val="00EE1791"/>
    <w:rsid w:val="00EE4817"/>
    <w:rsid w:val="00F05004"/>
    <w:rsid w:val="00F06C7A"/>
    <w:rsid w:val="00F13841"/>
    <w:rsid w:val="00F242AE"/>
    <w:rsid w:val="00F34FF9"/>
    <w:rsid w:val="00F3503F"/>
    <w:rsid w:val="00F43836"/>
    <w:rsid w:val="00F479A6"/>
    <w:rsid w:val="00F51BCE"/>
    <w:rsid w:val="00F66A04"/>
    <w:rsid w:val="00F73041"/>
    <w:rsid w:val="00F76D43"/>
    <w:rsid w:val="00F85885"/>
    <w:rsid w:val="00F85C8E"/>
    <w:rsid w:val="00F86518"/>
    <w:rsid w:val="00FA018F"/>
    <w:rsid w:val="00FA0896"/>
    <w:rsid w:val="00FA23C6"/>
    <w:rsid w:val="00FC7CC5"/>
    <w:rsid w:val="00FE5096"/>
    <w:rsid w:val="00FE65F9"/>
    <w:rsid w:val="00FE7D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46F45"/>
    <w:pPr>
      <w:spacing w:after="200" w:line="276" w:lineRule="auto"/>
    </w:pPr>
    <w:rPr>
      <w:sz w:val="22"/>
      <w:szCs w:val="22"/>
    </w:rPr>
  </w:style>
  <w:style w:type="paragraph" w:styleId="Heading1">
    <w:name w:val="heading 1"/>
    <w:basedOn w:val="Normal"/>
    <w:next w:val="Normal"/>
    <w:link w:val="Heading1Char"/>
    <w:uiPriority w:val="99"/>
    <w:qFormat/>
    <w:locked/>
    <w:rsid w:val="005F056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5F056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5F056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0562"/>
    <w:rPr>
      <w:rFonts w:ascii="Cambria" w:hAnsi="Cambria" w:cs="Times New Roman"/>
      <w:b/>
      <w:bCs/>
      <w:color w:val="365F91"/>
      <w:sz w:val="28"/>
      <w:szCs w:val="28"/>
    </w:rPr>
  </w:style>
  <w:style w:type="character" w:customStyle="1" w:styleId="Heading2Char">
    <w:name w:val="Heading 2 Char"/>
    <w:link w:val="Heading2"/>
    <w:uiPriority w:val="99"/>
    <w:locked/>
    <w:rsid w:val="005F0562"/>
    <w:rPr>
      <w:rFonts w:ascii="Cambria" w:hAnsi="Cambria" w:cs="Times New Roman"/>
      <w:b/>
      <w:bCs/>
      <w:color w:val="4F81BD"/>
      <w:sz w:val="26"/>
      <w:szCs w:val="26"/>
    </w:rPr>
  </w:style>
  <w:style w:type="character" w:customStyle="1" w:styleId="Heading3Char">
    <w:name w:val="Heading 3 Char"/>
    <w:link w:val="Heading3"/>
    <w:uiPriority w:val="99"/>
    <w:locked/>
    <w:rsid w:val="005F0562"/>
    <w:rPr>
      <w:rFonts w:ascii="Cambria" w:hAnsi="Cambria" w:cs="Times New Roman"/>
      <w:b/>
      <w:bCs/>
      <w:color w:val="4F81BD"/>
    </w:rPr>
  </w:style>
  <w:style w:type="paragraph" w:styleId="BalloonText">
    <w:name w:val="Balloon Text"/>
    <w:basedOn w:val="Normal"/>
    <w:link w:val="BalloonTextChar"/>
    <w:uiPriority w:val="99"/>
    <w:semiHidden/>
    <w:rsid w:val="007A60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A6008"/>
    <w:rPr>
      <w:rFonts w:ascii="Tahoma" w:hAnsi="Tahoma" w:cs="Tahoma"/>
      <w:sz w:val="16"/>
      <w:szCs w:val="16"/>
    </w:rPr>
  </w:style>
  <w:style w:type="paragraph" w:styleId="ListParagraph">
    <w:name w:val="List Paragraph"/>
    <w:basedOn w:val="Normal"/>
    <w:uiPriority w:val="99"/>
    <w:qFormat/>
    <w:rsid w:val="004C298A"/>
    <w:pPr>
      <w:ind w:left="720"/>
      <w:contextualSpacing/>
    </w:pPr>
  </w:style>
  <w:style w:type="paragraph" w:styleId="Header">
    <w:name w:val="header"/>
    <w:basedOn w:val="Normal"/>
    <w:link w:val="HeaderChar"/>
    <w:uiPriority w:val="99"/>
    <w:rsid w:val="00A114C3"/>
    <w:pPr>
      <w:tabs>
        <w:tab w:val="center" w:pos="4680"/>
        <w:tab w:val="right" w:pos="9360"/>
      </w:tabs>
      <w:spacing w:after="0" w:line="240" w:lineRule="auto"/>
    </w:pPr>
  </w:style>
  <w:style w:type="character" w:customStyle="1" w:styleId="HeaderChar">
    <w:name w:val="Header Char"/>
    <w:link w:val="Header"/>
    <w:uiPriority w:val="99"/>
    <w:locked/>
    <w:rsid w:val="00A114C3"/>
    <w:rPr>
      <w:rFonts w:cs="Times New Roman"/>
    </w:rPr>
  </w:style>
  <w:style w:type="paragraph" w:styleId="Footer">
    <w:name w:val="footer"/>
    <w:basedOn w:val="Normal"/>
    <w:link w:val="FooterChar"/>
    <w:uiPriority w:val="99"/>
    <w:rsid w:val="00A114C3"/>
    <w:pPr>
      <w:tabs>
        <w:tab w:val="center" w:pos="4680"/>
        <w:tab w:val="right" w:pos="9360"/>
      </w:tabs>
      <w:spacing w:after="0" w:line="240" w:lineRule="auto"/>
    </w:pPr>
  </w:style>
  <w:style w:type="character" w:customStyle="1" w:styleId="FooterChar">
    <w:name w:val="Footer Char"/>
    <w:link w:val="Footer"/>
    <w:uiPriority w:val="99"/>
    <w:locked/>
    <w:rsid w:val="00A114C3"/>
    <w:rPr>
      <w:rFonts w:cs="Times New Roman"/>
    </w:rPr>
  </w:style>
  <w:style w:type="table" w:styleId="TableGrid">
    <w:name w:val="Table Grid"/>
    <w:basedOn w:val="TableNormal"/>
    <w:uiPriority w:val="99"/>
    <w:rsid w:val="0050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556003"/>
    <w:rPr>
      <w:rFonts w:cs="Times New Roman"/>
      <w:sz w:val="16"/>
      <w:szCs w:val="16"/>
    </w:rPr>
  </w:style>
  <w:style w:type="paragraph" w:styleId="CommentText">
    <w:name w:val="annotation text"/>
    <w:basedOn w:val="Normal"/>
    <w:link w:val="CommentTextChar"/>
    <w:uiPriority w:val="99"/>
    <w:semiHidden/>
    <w:rsid w:val="00556003"/>
    <w:pPr>
      <w:spacing w:line="240" w:lineRule="auto"/>
    </w:pPr>
    <w:rPr>
      <w:sz w:val="20"/>
      <w:szCs w:val="20"/>
    </w:rPr>
  </w:style>
  <w:style w:type="character" w:customStyle="1" w:styleId="CommentTextChar">
    <w:name w:val="Comment Text Char"/>
    <w:link w:val="CommentText"/>
    <w:uiPriority w:val="99"/>
    <w:semiHidden/>
    <w:locked/>
    <w:rsid w:val="00556003"/>
    <w:rPr>
      <w:rFonts w:cs="Times New Roman"/>
      <w:sz w:val="20"/>
      <w:szCs w:val="20"/>
    </w:rPr>
  </w:style>
  <w:style w:type="paragraph" w:styleId="CommentSubject">
    <w:name w:val="annotation subject"/>
    <w:basedOn w:val="CommentText"/>
    <w:next w:val="CommentText"/>
    <w:link w:val="CommentSubjectChar"/>
    <w:uiPriority w:val="99"/>
    <w:semiHidden/>
    <w:rsid w:val="00556003"/>
    <w:rPr>
      <w:b/>
      <w:bCs/>
    </w:rPr>
  </w:style>
  <w:style w:type="character" w:customStyle="1" w:styleId="CommentSubjectChar">
    <w:name w:val="Comment Subject Char"/>
    <w:link w:val="CommentSubject"/>
    <w:uiPriority w:val="99"/>
    <w:semiHidden/>
    <w:locked/>
    <w:rsid w:val="00556003"/>
    <w:rPr>
      <w:rFonts w:cs="Times New Roman"/>
      <w:b/>
      <w:bCs/>
      <w:sz w:val="20"/>
      <w:szCs w:val="20"/>
    </w:rPr>
  </w:style>
  <w:style w:type="paragraph" w:styleId="TOCHeading">
    <w:name w:val="TOC Heading"/>
    <w:basedOn w:val="Heading1"/>
    <w:next w:val="Normal"/>
    <w:uiPriority w:val="99"/>
    <w:qFormat/>
    <w:rsid w:val="005F0562"/>
    <w:pPr>
      <w:outlineLvl w:val="9"/>
    </w:pPr>
    <w:rPr>
      <w:lang w:eastAsia="ja-JP"/>
    </w:rPr>
  </w:style>
  <w:style w:type="paragraph" w:styleId="TOC1">
    <w:name w:val="toc 1"/>
    <w:basedOn w:val="Normal"/>
    <w:next w:val="Normal"/>
    <w:autoRedefine/>
    <w:uiPriority w:val="99"/>
    <w:locked/>
    <w:rsid w:val="005F0562"/>
    <w:pPr>
      <w:spacing w:after="100"/>
    </w:pPr>
  </w:style>
  <w:style w:type="paragraph" w:styleId="TOC2">
    <w:name w:val="toc 2"/>
    <w:basedOn w:val="Normal"/>
    <w:next w:val="Normal"/>
    <w:autoRedefine/>
    <w:uiPriority w:val="99"/>
    <w:locked/>
    <w:rsid w:val="004843DE"/>
    <w:pPr>
      <w:tabs>
        <w:tab w:val="left" w:pos="426"/>
        <w:tab w:val="right" w:leader="dot" w:pos="9230"/>
      </w:tabs>
      <w:spacing w:after="100"/>
      <w:ind w:left="220"/>
    </w:pPr>
  </w:style>
  <w:style w:type="paragraph" w:styleId="TOC3">
    <w:name w:val="toc 3"/>
    <w:basedOn w:val="Normal"/>
    <w:next w:val="Normal"/>
    <w:autoRedefine/>
    <w:uiPriority w:val="99"/>
    <w:locked/>
    <w:rsid w:val="005F0562"/>
    <w:pPr>
      <w:spacing w:after="100"/>
      <w:ind w:left="440"/>
    </w:pPr>
  </w:style>
  <w:style w:type="character" w:styleId="Hyperlink">
    <w:name w:val="Hyperlink"/>
    <w:uiPriority w:val="99"/>
    <w:rsid w:val="005F056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7074">
      <w:marLeft w:val="0"/>
      <w:marRight w:val="0"/>
      <w:marTop w:val="0"/>
      <w:marBottom w:val="0"/>
      <w:divBdr>
        <w:top w:val="none" w:sz="0" w:space="0" w:color="auto"/>
        <w:left w:val="none" w:sz="0" w:space="0" w:color="auto"/>
        <w:bottom w:val="none" w:sz="0" w:space="0" w:color="auto"/>
        <w:right w:val="none" w:sz="0" w:space="0" w:color="auto"/>
      </w:divBdr>
    </w:div>
    <w:div w:id="197857075">
      <w:marLeft w:val="0"/>
      <w:marRight w:val="0"/>
      <w:marTop w:val="0"/>
      <w:marBottom w:val="0"/>
      <w:divBdr>
        <w:top w:val="none" w:sz="0" w:space="0" w:color="auto"/>
        <w:left w:val="none" w:sz="0" w:space="0" w:color="auto"/>
        <w:bottom w:val="none" w:sz="0" w:space="0" w:color="auto"/>
        <w:right w:val="none" w:sz="0" w:space="0" w:color="auto"/>
      </w:divBdr>
    </w:div>
    <w:div w:id="197857076">
      <w:marLeft w:val="0"/>
      <w:marRight w:val="0"/>
      <w:marTop w:val="0"/>
      <w:marBottom w:val="0"/>
      <w:divBdr>
        <w:top w:val="none" w:sz="0" w:space="0" w:color="auto"/>
        <w:left w:val="none" w:sz="0" w:space="0" w:color="auto"/>
        <w:bottom w:val="none" w:sz="0" w:space="0" w:color="auto"/>
        <w:right w:val="none" w:sz="0" w:space="0" w:color="auto"/>
      </w:divBdr>
    </w:div>
    <w:div w:id="197857077">
      <w:marLeft w:val="0"/>
      <w:marRight w:val="0"/>
      <w:marTop w:val="0"/>
      <w:marBottom w:val="0"/>
      <w:divBdr>
        <w:top w:val="none" w:sz="0" w:space="0" w:color="auto"/>
        <w:left w:val="none" w:sz="0" w:space="0" w:color="auto"/>
        <w:bottom w:val="none" w:sz="0" w:space="0" w:color="auto"/>
        <w:right w:val="none" w:sz="0" w:space="0" w:color="auto"/>
      </w:divBdr>
    </w:div>
    <w:div w:id="197857078">
      <w:marLeft w:val="0"/>
      <w:marRight w:val="0"/>
      <w:marTop w:val="0"/>
      <w:marBottom w:val="0"/>
      <w:divBdr>
        <w:top w:val="none" w:sz="0" w:space="0" w:color="auto"/>
        <w:left w:val="none" w:sz="0" w:space="0" w:color="auto"/>
        <w:bottom w:val="none" w:sz="0" w:space="0" w:color="auto"/>
        <w:right w:val="none" w:sz="0" w:space="0" w:color="auto"/>
      </w:divBdr>
    </w:div>
    <w:div w:id="197857079">
      <w:marLeft w:val="0"/>
      <w:marRight w:val="0"/>
      <w:marTop w:val="0"/>
      <w:marBottom w:val="0"/>
      <w:divBdr>
        <w:top w:val="none" w:sz="0" w:space="0" w:color="auto"/>
        <w:left w:val="none" w:sz="0" w:space="0" w:color="auto"/>
        <w:bottom w:val="none" w:sz="0" w:space="0" w:color="auto"/>
        <w:right w:val="none" w:sz="0" w:space="0" w:color="auto"/>
      </w:divBdr>
    </w:div>
    <w:div w:id="197857080">
      <w:marLeft w:val="0"/>
      <w:marRight w:val="0"/>
      <w:marTop w:val="0"/>
      <w:marBottom w:val="0"/>
      <w:divBdr>
        <w:top w:val="none" w:sz="0" w:space="0" w:color="auto"/>
        <w:left w:val="none" w:sz="0" w:space="0" w:color="auto"/>
        <w:bottom w:val="none" w:sz="0" w:space="0" w:color="auto"/>
        <w:right w:val="none" w:sz="0" w:space="0" w:color="auto"/>
      </w:divBdr>
    </w:div>
    <w:div w:id="197857081">
      <w:marLeft w:val="0"/>
      <w:marRight w:val="0"/>
      <w:marTop w:val="0"/>
      <w:marBottom w:val="0"/>
      <w:divBdr>
        <w:top w:val="none" w:sz="0" w:space="0" w:color="auto"/>
        <w:left w:val="none" w:sz="0" w:space="0" w:color="auto"/>
        <w:bottom w:val="none" w:sz="0" w:space="0" w:color="auto"/>
        <w:right w:val="none" w:sz="0" w:space="0" w:color="auto"/>
      </w:divBdr>
    </w:div>
    <w:div w:id="197857082">
      <w:marLeft w:val="0"/>
      <w:marRight w:val="0"/>
      <w:marTop w:val="0"/>
      <w:marBottom w:val="0"/>
      <w:divBdr>
        <w:top w:val="none" w:sz="0" w:space="0" w:color="auto"/>
        <w:left w:val="none" w:sz="0" w:space="0" w:color="auto"/>
        <w:bottom w:val="none" w:sz="0" w:space="0" w:color="auto"/>
        <w:right w:val="none" w:sz="0" w:space="0" w:color="auto"/>
      </w:divBdr>
    </w:div>
    <w:div w:id="197857083">
      <w:marLeft w:val="0"/>
      <w:marRight w:val="0"/>
      <w:marTop w:val="0"/>
      <w:marBottom w:val="0"/>
      <w:divBdr>
        <w:top w:val="none" w:sz="0" w:space="0" w:color="auto"/>
        <w:left w:val="none" w:sz="0" w:space="0" w:color="auto"/>
        <w:bottom w:val="none" w:sz="0" w:space="0" w:color="auto"/>
        <w:right w:val="none" w:sz="0" w:space="0" w:color="auto"/>
      </w:divBdr>
    </w:div>
    <w:div w:id="197857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GHIDUL CREDITULUI DE CONSTRUIRE</vt:lpstr>
    </vt:vector>
  </TitlesOfParts>
  <Company>BCR</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GHIDUL CREDITULUI DE CONSTRUIRE</dc:title>
  <dc:subject/>
  <dc:creator>Cristina Ciubotariu</dc:creator>
  <cp:keywords/>
  <dc:description/>
  <cp:lastModifiedBy>Vlad Aurelian Constantin Micsunescu</cp:lastModifiedBy>
  <cp:revision>4</cp:revision>
  <cp:lastPrinted>2012-12-20T12:27:00Z</cp:lastPrinted>
  <dcterms:created xsi:type="dcterms:W3CDTF">2013-01-24T07:09:00Z</dcterms:created>
  <dcterms:modified xsi:type="dcterms:W3CDTF">2014-11-14T15:12:00Z</dcterms:modified>
</cp:coreProperties>
</file>